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85" w:rsidRDefault="00141FF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left:0;text-align:left;margin-left:14.25pt;margin-top:16.5pt;width:198pt;height:88.5pt;z-index:251680768" fillcolor="#b2b2b2" strokecolor="#33c" strokeweight="1pt">
            <v:fill r:id="rId7" o:title="" opacity=".5"/>
            <v:stroke r:id="rId7" o:title=""/>
            <v:shadow on="t" color="#99f" offset="3pt"/>
            <v:textpath style="font-family:&quot;AR P楷書体M&quot;;v-text-reverse:t;v-text-kern:t" trim="t" fitpath="t" string="大楠"/>
          </v:shape>
        </w:pict>
      </w:r>
      <w:r>
        <w:rPr>
          <w:noProof/>
        </w:rPr>
        <w:pict>
          <v:shapetype id="_x0000_t202" coordsize="21600,21600" o:spt="202" path="m,l,21600r21600,l21600,xe">
            <v:stroke joinstyle="miter"/>
            <v:path gradientshapeok="t" o:connecttype="rect"/>
          </v:shapetype>
          <v:shape id="_x0000_s1026" type="#_x0000_t202" style="position:absolute;left:0;text-align:left;margin-left:.8pt;margin-top:0;width:486.35pt;height:113.25pt;z-index:251653120">
            <v:textbox inset="5.85pt,.7pt,5.85pt,.7pt">
              <w:txbxContent>
                <w:p w:rsidR="009121BB" w:rsidRPr="00E6791B" w:rsidRDefault="009121BB" w:rsidP="00B9489F">
                  <w:pPr>
                    <w:ind w:firstLineChars="2700" w:firstLine="5670"/>
                    <w:rPr>
                      <w:szCs w:val="21"/>
                    </w:rPr>
                  </w:pPr>
                  <w:r w:rsidRPr="00E6791B">
                    <w:rPr>
                      <w:rFonts w:hint="eastAsia"/>
                      <w:szCs w:val="21"/>
                    </w:rPr>
                    <w:t>平成</w:t>
                  </w:r>
                  <w:r w:rsidRPr="00E6791B">
                    <w:rPr>
                      <w:rFonts w:hint="eastAsia"/>
                      <w:szCs w:val="21"/>
                    </w:rPr>
                    <w:t>25</w:t>
                  </w:r>
                  <w:r w:rsidRPr="00E6791B">
                    <w:rPr>
                      <w:rFonts w:hint="eastAsia"/>
                      <w:szCs w:val="21"/>
                    </w:rPr>
                    <w:t xml:space="preserve">年度　</w:t>
                  </w:r>
                  <w:r w:rsidR="00E017A7">
                    <w:rPr>
                      <w:rFonts w:hint="eastAsia"/>
                      <w:szCs w:val="21"/>
                    </w:rPr>
                    <w:t>１１</w:t>
                  </w:r>
                  <w:r w:rsidRPr="00E6791B">
                    <w:rPr>
                      <w:rFonts w:hint="eastAsia"/>
                      <w:szCs w:val="21"/>
                    </w:rPr>
                    <w:t>月号（</w:t>
                  </w:r>
                  <w:r w:rsidR="00E017A7">
                    <w:rPr>
                      <w:rFonts w:hint="eastAsia"/>
                      <w:szCs w:val="21"/>
                    </w:rPr>
                    <w:t>２５</w:t>
                  </w:r>
                  <w:r w:rsidRPr="00E6791B">
                    <w:rPr>
                      <w:rFonts w:hint="eastAsia"/>
                      <w:szCs w:val="21"/>
                    </w:rPr>
                    <w:t>日発行）</w:t>
                  </w:r>
                </w:p>
                <w:p w:rsidR="009121BB" w:rsidRPr="00AC4017" w:rsidRDefault="009121BB" w:rsidP="00AC4017">
                  <w:pPr>
                    <w:ind w:firstLineChars="2600" w:firstLine="6240"/>
                    <w:rPr>
                      <w:rFonts w:ascii="ＤＦ特太ゴシック体" w:eastAsia="ＤＦ特太ゴシック体"/>
                      <w:sz w:val="24"/>
                      <w:szCs w:val="24"/>
                    </w:rPr>
                  </w:pPr>
                  <w:r w:rsidRPr="00AC4017">
                    <w:rPr>
                      <w:rFonts w:ascii="ＤＦ特太ゴシック体" w:eastAsia="ＤＦ特太ゴシック体" w:hint="eastAsia"/>
                      <w:sz w:val="24"/>
                      <w:szCs w:val="24"/>
                    </w:rPr>
                    <w:t>日南市立東郷小学校</w:t>
                  </w:r>
                </w:p>
                <w:p w:rsidR="009121BB" w:rsidRPr="00E6791B" w:rsidRDefault="009121BB" w:rsidP="00AC4017">
                  <w:pPr>
                    <w:ind w:firstLineChars="2100" w:firstLine="4410"/>
                    <w:rPr>
                      <w:szCs w:val="21"/>
                    </w:rPr>
                  </w:pPr>
                  <w:r>
                    <w:rPr>
                      <w:rFonts w:hint="eastAsia"/>
                      <w:szCs w:val="21"/>
                    </w:rPr>
                    <w:t>通称『</w:t>
                  </w:r>
                  <w:r>
                    <w:rPr>
                      <w:rFonts w:hint="eastAsia"/>
                      <w:szCs w:val="21"/>
                    </w:rPr>
                    <w:t xml:space="preserve"> </w:t>
                  </w:r>
                  <w:r w:rsidRPr="00E6791B">
                    <w:rPr>
                      <w:rFonts w:hint="eastAsia"/>
                      <w:szCs w:val="21"/>
                    </w:rPr>
                    <w:t>穣の杜　日南市立日南東郷小中学校</w:t>
                  </w:r>
                  <w:r>
                    <w:rPr>
                      <w:rFonts w:hint="eastAsia"/>
                      <w:szCs w:val="21"/>
                    </w:rPr>
                    <w:t xml:space="preserve"> </w:t>
                  </w:r>
                  <w:r w:rsidRPr="00E6791B">
                    <w:rPr>
                      <w:rFonts w:hint="eastAsia"/>
                      <w:szCs w:val="21"/>
                    </w:rPr>
                    <w:t>小学部</w:t>
                  </w:r>
                  <w:r>
                    <w:rPr>
                      <w:rFonts w:hint="eastAsia"/>
                      <w:szCs w:val="21"/>
                    </w:rPr>
                    <w:t xml:space="preserve"> </w:t>
                  </w:r>
                  <w:r>
                    <w:rPr>
                      <w:rFonts w:hint="eastAsia"/>
                      <w:szCs w:val="21"/>
                    </w:rPr>
                    <w:t>』</w:t>
                  </w:r>
                </w:p>
                <w:p w:rsidR="009121BB" w:rsidRPr="00E6791B" w:rsidRDefault="009121BB" w:rsidP="00AC4017">
                  <w:pPr>
                    <w:ind w:firstLineChars="2600" w:firstLine="5460"/>
                    <w:rPr>
                      <w:szCs w:val="21"/>
                    </w:rPr>
                  </w:pPr>
                  <w:r w:rsidRPr="00E6791B">
                    <w:rPr>
                      <w:rFonts w:hint="eastAsia"/>
                      <w:szCs w:val="21"/>
                    </w:rPr>
                    <w:t xml:space="preserve">　</w:t>
                  </w:r>
                  <w:r>
                    <w:rPr>
                      <w:rFonts w:hint="eastAsia"/>
                      <w:szCs w:val="21"/>
                    </w:rPr>
                    <w:t xml:space="preserve">　</w:t>
                  </w:r>
                  <w:r>
                    <w:rPr>
                      <w:szCs w:val="21"/>
                    </w:rPr>
                    <w:t xml:space="preserve">　</w:t>
                  </w:r>
                  <w:r>
                    <w:rPr>
                      <w:rFonts w:hint="eastAsia"/>
                      <w:szCs w:val="21"/>
                    </w:rPr>
                    <w:t xml:space="preserve"> </w:t>
                  </w:r>
                  <w:r w:rsidRPr="00E6791B">
                    <w:rPr>
                      <w:rFonts w:hint="eastAsia"/>
                      <w:szCs w:val="21"/>
                    </w:rPr>
                    <w:t>日南市大字東弁分乙</w:t>
                  </w:r>
                  <w:r w:rsidRPr="00E6791B">
                    <w:rPr>
                      <w:rFonts w:hint="eastAsia"/>
                      <w:szCs w:val="21"/>
                    </w:rPr>
                    <w:t>55</w:t>
                  </w:r>
                  <w:r w:rsidRPr="00E6791B">
                    <w:rPr>
                      <w:rFonts w:hint="eastAsia"/>
                      <w:szCs w:val="21"/>
                    </w:rPr>
                    <w:t>番地</w:t>
                  </w:r>
                </w:p>
                <w:p w:rsidR="009121BB" w:rsidRPr="00E6791B" w:rsidRDefault="009121BB" w:rsidP="00AC4017">
                  <w:pPr>
                    <w:rPr>
                      <w:szCs w:val="21"/>
                    </w:rPr>
                  </w:pPr>
                  <w:r w:rsidRPr="00E6791B">
                    <w:rPr>
                      <w:rFonts w:hint="eastAsia"/>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sidRPr="00E6791B">
                    <w:rPr>
                      <w:rFonts w:hint="eastAsia"/>
                      <w:szCs w:val="21"/>
                    </w:rPr>
                    <w:t>TEL</w:t>
                  </w:r>
                  <w:r w:rsidRPr="00E6791B">
                    <w:rPr>
                      <w:rFonts w:hint="eastAsia"/>
                      <w:szCs w:val="21"/>
                    </w:rPr>
                    <w:t xml:space="preserve">　</w:t>
                  </w:r>
                  <w:r w:rsidRPr="00E6791B">
                    <w:rPr>
                      <w:rFonts w:hint="eastAsia"/>
                      <w:szCs w:val="21"/>
                    </w:rPr>
                    <w:t>0987-23-1478</w:t>
                  </w:r>
                </w:p>
                <w:p w:rsidR="009121BB" w:rsidRPr="00E6791B" w:rsidRDefault="009121BB" w:rsidP="00AC4017">
                  <w:pPr>
                    <w:rPr>
                      <w:szCs w:val="21"/>
                    </w:rPr>
                  </w:pPr>
                  <w:r w:rsidRPr="00E6791B">
                    <w:rPr>
                      <w:rFonts w:hint="eastAsia"/>
                      <w:szCs w:val="21"/>
                    </w:rPr>
                    <w:t xml:space="preserve">　　　　　</w:t>
                  </w:r>
                  <w:r w:rsidRPr="00E6791B">
                    <w:rPr>
                      <w:szCs w:val="21"/>
                    </w:rPr>
                    <w:t xml:space="preserve">　</w:t>
                  </w:r>
                  <w:r>
                    <w:rPr>
                      <w:rFonts w:hint="eastAsia"/>
                      <w:szCs w:val="21"/>
                    </w:rPr>
                    <w:t xml:space="preserve">　</w:t>
                  </w:r>
                  <w:r>
                    <w:rPr>
                      <w:szCs w:val="21"/>
                    </w:rPr>
                    <w:t xml:space="preserve">　　　　　　　　　　　　　　　　　　　　　　　　</w:t>
                  </w:r>
                  <w:r>
                    <w:rPr>
                      <w:rFonts w:hint="eastAsia"/>
                      <w:szCs w:val="21"/>
                    </w:rPr>
                    <w:t xml:space="preserve"> </w:t>
                  </w:r>
                  <w:r w:rsidRPr="00E6791B">
                    <w:rPr>
                      <w:rFonts w:hint="eastAsia"/>
                      <w:szCs w:val="21"/>
                    </w:rPr>
                    <w:t>FAX</w:t>
                  </w:r>
                  <w:r w:rsidRPr="00E6791B">
                    <w:rPr>
                      <w:rFonts w:hint="eastAsia"/>
                      <w:szCs w:val="21"/>
                    </w:rPr>
                    <w:t xml:space="preserve">　</w:t>
                  </w:r>
                  <w:r w:rsidRPr="00E6791B">
                    <w:rPr>
                      <w:rFonts w:hint="eastAsia"/>
                      <w:szCs w:val="21"/>
                    </w:rPr>
                    <w:t>0987-24-0946</w:t>
                  </w:r>
                </w:p>
                <w:p w:rsidR="009121BB" w:rsidRDefault="009121BB"/>
              </w:txbxContent>
            </v:textbox>
          </v:shape>
        </w:pict>
      </w:r>
    </w:p>
    <w:p w:rsidR="00A42F85" w:rsidRDefault="00A42F85"/>
    <w:p w:rsidR="00A42F85" w:rsidRDefault="00A42F85"/>
    <w:p w:rsidR="00A42F85" w:rsidRDefault="00A42F85"/>
    <w:p w:rsidR="00A42F85" w:rsidRDefault="00A42F85"/>
    <w:p w:rsidR="00C84857" w:rsidRDefault="00141FFB">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121" type="#_x0000_t161" style="position:absolute;left:0;text-align:left;margin-left:.8pt;margin-top:15pt;width:486.35pt;height:83.25pt;z-index:251699200" adj="5665" fillcolor="black">
            <v:shadow color="#868686"/>
            <v:textpath style="font-family:&quot;ＭＳ Ｐゴシック&quot;;v-text-reverse:t;v-text-kern:t" trim="t" fitpath="t" xscale="f" string="地域から学ぶ・本物に出会う～拡大クラブ活動～"/>
          </v:shape>
        </w:pict>
      </w:r>
    </w:p>
    <w:p w:rsidR="00C84857" w:rsidRDefault="00141FFB">
      <w:r>
        <w:rPr>
          <w:noProof/>
        </w:rPr>
        <w:pict>
          <v:shape id="_x0000_s1098" type="#_x0000_t202" style="position:absolute;left:0;text-align:left;margin-left:-473.95pt;margin-top:21pt;width:213pt;height:36.75pt;z-index:251676672">
            <v:textbox inset="5.85pt,.7pt,5.85pt,.7pt">
              <w:txbxContent>
                <w:p w:rsidR="009121BB" w:rsidRDefault="009121BB" w:rsidP="00C84857">
                  <w:pPr>
                    <w:rPr>
                      <w:rFonts w:asciiTheme="majorEastAsia" w:eastAsiaTheme="majorEastAsia" w:hAnsiTheme="majorEastAsia"/>
                      <w:b/>
                      <w:sz w:val="24"/>
                      <w:szCs w:val="24"/>
                    </w:rPr>
                  </w:pPr>
                  <w:r w:rsidRPr="00C84857">
                    <w:rPr>
                      <w:rFonts w:asciiTheme="majorEastAsia" w:eastAsiaTheme="majorEastAsia" w:hAnsiTheme="majorEastAsia" w:hint="eastAsia"/>
                      <w:b/>
                      <w:sz w:val="24"/>
                      <w:szCs w:val="24"/>
                    </w:rPr>
                    <w:t>７月１２日</w:t>
                  </w:r>
                  <w:r w:rsidRPr="00C84857">
                    <w:rPr>
                      <w:rFonts w:asciiTheme="majorEastAsia" w:eastAsiaTheme="majorEastAsia" w:hAnsiTheme="majorEastAsia"/>
                      <w:b/>
                      <w:sz w:val="24"/>
                      <w:szCs w:val="24"/>
                    </w:rPr>
                    <w:t>（金）各地区公民館にて</w:t>
                  </w:r>
                </w:p>
                <w:p w:rsidR="009121BB" w:rsidRPr="00C84857" w:rsidRDefault="009121BB" w:rsidP="00B30D4D">
                  <w:pPr>
                    <w:ind w:firstLineChars="300" w:firstLine="723"/>
                    <w:rPr>
                      <w:rFonts w:asciiTheme="majorEastAsia" w:eastAsiaTheme="majorEastAsia" w:hAnsiTheme="majorEastAsia"/>
                      <w:b/>
                      <w:sz w:val="24"/>
                      <w:szCs w:val="24"/>
                    </w:rPr>
                  </w:pPr>
                  <w:r>
                    <w:rPr>
                      <w:rFonts w:asciiTheme="majorEastAsia" w:eastAsiaTheme="majorEastAsia" w:hAnsiTheme="majorEastAsia" w:hint="eastAsia"/>
                      <w:b/>
                      <w:sz w:val="24"/>
                      <w:szCs w:val="24"/>
                    </w:rPr>
                    <w:t>１９：３０～２０：３０</w:t>
                  </w:r>
                </w:p>
              </w:txbxContent>
            </v:textbox>
          </v:shape>
        </w:pict>
      </w:r>
    </w:p>
    <w:p w:rsidR="00C84857" w:rsidRDefault="00C84857"/>
    <w:p w:rsidR="00826F39" w:rsidRDefault="00141FFB">
      <w:r w:rsidRPr="00141FFB">
        <w:rPr>
          <w:rFonts w:asciiTheme="majorEastAsia" w:eastAsiaTheme="majorEastAsia" w:hAnsiTheme="majorEastAsia"/>
          <w:noProof/>
        </w:rPr>
        <w:pict>
          <v:shape id="_x0000_s1169" type="#_x0000_t202" style="position:absolute;left:0;text-align:left;margin-left:153pt;margin-top:3pt;width:155.25pt;height:51.75pt;z-index:-251547648" stroked="f">
            <v:textbox inset="5.85pt,.7pt,5.85pt,.7pt">
              <w:txbxContent>
                <w:p w:rsidR="00700AE8" w:rsidRDefault="00700AE8" w:rsidP="00700AE8">
                  <w:pPr>
                    <w:ind w:firstLineChars="100" w:firstLine="180"/>
                    <w:rPr>
                      <w:rFonts w:ascii="HGP創英角ﾎﾟｯﾌﾟ体" w:eastAsia="HGP創英角ﾎﾟｯﾌﾟ体"/>
                      <w:sz w:val="18"/>
                      <w:szCs w:val="18"/>
                    </w:rPr>
                  </w:pPr>
                </w:p>
                <w:p w:rsidR="00700AE8" w:rsidRPr="00700AE8" w:rsidRDefault="00E017A7" w:rsidP="00700AE8">
                  <w:pPr>
                    <w:ind w:firstLineChars="100" w:firstLine="360"/>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11月1日【金】</w:t>
                  </w:r>
                </w:p>
              </w:txbxContent>
            </v:textbox>
          </v:shape>
        </w:pict>
      </w:r>
    </w:p>
    <w:p w:rsidR="00AC4017" w:rsidRPr="00AC4017" w:rsidRDefault="00AC4017">
      <w:pPr>
        <w:rPr>
          <w:rFonts w:asciiTheme="majorEastAsia" w:eastAsiaTheme="majorEastAsia" w:hAnsiTheme="majorEastAsia"/>
        </w:rPr>
      </w:pPr>
    </w:p>
    <w:p w:rsidR="000120C1" w:rsidRDefault="004731A1">
      <w:r>
        <w:rPr>
          <w:rFonts w:hint="eastAsia"/>
          <w:noProof/>
        </w:rPr>
        <w:drawing>
          <wp:anchor distT="0" distB="0" distL="114300" distR="114300" simplePos="0" relativeHeight="251772928" behindDoc="0" locked="0" layoutInCell="1" allowOverlap="1">
            <wp:simplePos x="0" y="0"/>
            <wp:positionH relativeFrom="column">
              <wp:posOffset>3790950</wp:posOffset>
            </wp:positionH>
            <wp:positionV relativeFrom="paragraph">
              <wp:posOffset>180975</wp:posOffset>
            </wp:positionV>
            <wp:extent cx="2333625" cy="1752600"/>
            <wp:effectExtent l="19050" t="0" r="9525" b="0"/>
            <wp:wrapNone/>
            <wp:docPr id="6" name="図 5" descr="CIMG0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08.JPG"/>
                    <pic:cNvPicPr/>
                  </pic:nvPicPr>
                  <pic:blipFill>
                    <a:blip r:embed="rId8" cstate="print"/>
                    <a:stretch>
                      <a:fillRect/>
                    </a:stretch>
                  </pic:blipFill>
                  <pic:spPr>
                    <a:xfrm>
                      <a:off x="0" y="0"/>
                      <a:ext cx="2333625" cy="1752600"/>
                    </a:xfrm>
                    <a:prstGeom prst="rect">
                      <a:avLst/>
                    </a:prstGeom>
                  </pic:spPr>
                </pic:pic>
              </a:graphicData>
            </a:graphic>
          </wp:anchor>
        </w:drawing>
      </w:r>
      <w:r w:rsidR="000120C1">
        <w:rPr>
          <w:rFonts w:hint="eastAsia"/>
        </w:rPr>
        <w:t xml:space="preserve">　</w:t>
      </w:r>
    </w:p>
    <w:p w:rsidR="00266BEB" w:rsidRDefault="00141FFB" w:rsidP="00E017A7">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79" type="#_x0000_t62" style="position:absolute;left:0;text-align:left;margin-left:203.25pt;margin-top:111pt;width:61.5pt;height:86.25pt;z-index:251780096" adj="-4057,22426">
            <v:textbox inset="5.85pt,.7pt,5.85pt,.7pt">
              <w:txbxContent>
                <w:p w:rsidR="00E53A84" w:rsidRDefault="00E2142D">
                  <w:r>
                    <w:rPr>
                      <w:rFonts w:hint="eastAsia"/>
                    </w:rPr>
                    <w:t>家庭科クラブ</w:t>
                  </w:r>
                  <w:r w:rsidR="00E53A84">
                    <w:rPr>
                      <w:rFonts w:hint="eastAsia"/>
                    </w:rPr>
                    <w:t>「日髙</w:t>
                  </w:r>
                  <w:r>
                    <w:rPr>
                      <w:rFonts w:hint="eastAsia"/>
                    </w:rPr>
                    <w:t>公子先生」</w:t>
                  </w:r>
                </w:p>
              </w:txbxContent>
            </v:textbox>
          </v:shape>
        </w:pict>
      </w:r>
      <w:r>
        <w:rPr>
          <w:noProof/>
        </w:rPr>
        <w:pict>
          <v:shape id="_x0000_s1178" type="#_x0000_t62" style="position:absolute;left:0;text-align:left;margin-left:283.5pt;margin-top:135.75pt;width:183pt;height:35.25pt;z-index:251779072" adj="3706,-7629">
            <v:textbox inset="5.85pt,.7pt,5.85pt,.7pt">
              <w:txbxContent>
                <w:p w:rsidR="00E53A84" w:rsidRDefault="00E53A84">
                  <w:r>
                    <w:rPr>
                      <w:rFonts w:hint="eastAsia"/>
                    </w:rPr>
                    <w:t>茶道</w:t>
                  </w:r>
                  <w:r w:rsidR="00D96E30">
                    <w:rPr>
                      <w:rFonts w:hint="eastAsia"/>
                    </w:rPr>
                    <w:t>クラブ</w:t>
                  </w:r>
                  <w:r>
                    <w:rPr>
                      <w:rFonts w:hint="eastAsia"/>
                    </w:rPr>
                    <w:t>「三浦睦子先生」</w:t>
                  </w:r>
                </w:p>
              </w:txbxContent>
            </v:textbox>
          </v:shape>
        </w:pict>
      </w:r>
      <w:r>
        <w:rPr>
          <w:noProof/>
        </w:rPr>
        <w:pict>
          <v:shape id="_x0000_s1177" type="#_x0000_t62" style="position:absolute;left:0;text-align:left;margin-left:212.25pt;margin-top:21pt;width:77.25pt;height:68.25pt;z-index:251778048" adj="-4670,5127">
            <v:textbox inset="5.85pt,.7pt,5.85pt,.7pt">
              <w:txbxContent>
                <w:p w:rsidR="00E53A84" w:rsidRDefault="00D96E30">
                  <w:r>
                    <w:rPr>
                      <w:rFonts w:hint="eastAsia"/>
                    </w:rPr>
                    <w:t>絵画クラブ</w:t>
                  </w:r>
                  <w:r w:rsidR="00E53A84">
                    <w:rPr>
                      <w:rFonts w:hint="eastAsia"/>
                    </w:rPr>
                    <w:t>「那良昌彦先生」</w:t>
                  </w:r>
                </w:p>
              </w:txbxContent>
            </v:textbox>
          </v:shape>
        </w:pict>
      </w:r>
      <w:r w:rsidR="00E017A7">
        <w:rPr>
          <w:rFonts w:hint="eastAsia"/>
          <w:noProof/>
        </w:rPr>
        <w:drawing>
          <wp:inline distT="0" distB="0" distL="0" distR="0">
            <wp:extent cx="2505075" cy="1878936"/>
            <wp:effectExtent l="19050" t="0" r="0" b="0"/>
            <wp:docPr id="4" name="図 3" descr="CIMG0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15.JPG"/>
                    <pic:cNvPicPr/>
                  </pic:nvPicPr>
                  <pic:blipFill>
                    <a:blip r:embed="rId9" cstate="print"/>
                    <a:stretch>
                      <a:fillRect/>
                    </a:stretch>
                  </pic:blipFill>
                  <pic:spPr>
                    <a:xfrm>
                      <a:off x="0" y="0"/>
                      <a:ext cx="2506790" cy="1880223"/>
                    </a:xfrm>
                    <a:prstGeom prst="rect">
                      <a:avLst/>
                    </a:prstGeom>
                  </pic:spPr>
                </pic:pic>
              </a:graphicData>
            </a:graphic>
          </wp:inline>
        </w:drawing>
      </w:r>
      <w:r w:rsidR="000120C1">
        <w:rPr>
          <w:rFonts w:hint="eastAsia"/>
        </w:rPr>
        <w:t xml:space="preserve">　</w:t>
      </w:r>
    </w:p>
    <w:p w:rsidR="00E017A7" w:rsidRDefault="00E53A84" w:rsidP="00E017A7">
      <w:r>
        <w:rPr>
          <w:noProof/>
        </w:rPr>
        <w:drawing>
          <wp:anchor distT="0" distB="0" distL="114300" distR="114300" simplePos="0" relativeHeight="251773952" behindDoc="0" locked="0" layoutInCell="1" allowOverlap="1">
            <wp:simplePos x="0" y="0"/>
            <wp:positionH relativeFrom="column">
              <wp:posOffset>3409950</wp:posOffset>
            </wp:positionH>
            <wp:positionV relativeFrom="paragraph">
              <wp:posOffset>190500</wp:posOffset>
            </wp:positionV>
            <wp:extent cx="2543175" cy="1905000"/>
            <wp:effectExtent l="19050" t="0" r="9525" b="0"/>
            <wp:wrapNone/>
            <wp:docPr id="7" name="図 6" descr="CIMG0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19.JPG"/>
                    <pic:cNvPicPr/>
                  </pic:nvPicPr>
                  <pic:blipFill>
                    <a:blip r:embed="rId10" cstate="print"/>
                    <a:stretch>
                      <a:fillRect/>
                    </a:stretch>
                  </pic:blipFill>
                  <pic:spPr>
                    <a:xfrm>
                      <a:off x="0" y="0"/>
                      <a:ext cx="2543175" cy="1905000"/>
                    </a:xfrm>
                    <a:prstGeom prst="rect">
                      <a:avLst/>
                    </a:prstGeom>
                  </pic:spPr>
                </pic:pic>
              </a:graphicData>
            </a:graphic>
          </wp:anchor>
        </w:drawing>
      </w:r>
      <w:r>
        <w:rPr>
          <w:noProof/>
        </w:rPr>
        <w:drawing>
          <wp:anchor distT="0" distB="0" distL="114300" distR="114300" simplePos="0" relativeHeight="251777024" behindDoc="0" locked="0" layoutInCell="1" allowOverlap="1">
            <wp:simplePos x="0" y="0"/>
            <wp:positionH relativeFrom="column">
              <wp:posOffset>19050</wp:posOffset>
            </wp:positionH>
            <wp:positionV relativeFrom="paragraph">
              <wp:posOffset>19050</wp:posOffset>
            </wp:positionV>
            <wp:extent cx="2505075" cy="1876425"/>
            <wp:effectExtent l="19050" t="0" r="9525" b="0"/>
            <wp:wrapNone/>
            <wp:docPr id="5" name="図 4" descr="CIMG0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27.JPG"/>
                    <pic:cNvPicPr/>
                  </pic:nvPicPr>
                  <pic:blipFill>
                    <a:blip r:embed="rId11" cstate="print"/>
                    <a:stretch>
                      <a:fillRect/>
                    </a:stretch>
                  </pic:blipFill>
                  <pic:spPr>
                    <a:xfrm>
                      <a:off x="0" y="0"/>
                      <a:ext cx="2505075" cy="1876425"/>
                    </a:xfrm>
                    <a:prstGeom prst="rect">
                      <a:avLst/>
                    </a:prstGeom>
                  </pic:spPr>
                </pic:pic>
              </a:graphicData>
            </a:graphic>
          </wp:anchor>
        </w:drawing>
      </w:r>
    </w:p>
    <w:p w:rsidR="00E017A7" w:rsidRDefault="00E017A7" w:rsidP="00E017A7"/>
    <w:p w:rsidR="00E017A7" w:rsidRDefault="00E017A7" w:rsidP="00E017A7"/>
    <w:p w:rsidR="00E017A7" w:rsidRDefault="00141FFB" w:rsidP="00E017A7">
      <w:r>
        <w:rPr>
          <w:noProof/>
        </w:rPr>
        <w:pict>
          <v:shape id="_x0000_s1180" type="#_x0000_t62" style="position:absolute;left:0;text-align:left;margin-left:203.25pt;margin-top:.75pt;width:53.25pt;height:102pt;z-index:251781120" adj="30848,15279">
            <v:textbox inset="5.85pt,.7pt,5.85pt,.7pt">
              <w:txbxContent>
                <w:p w:rsidR="00D96E30" w:rsidRDefault="00E2142D">
                  <w:r>
                    <w:rPr>
                      <w:rFonts w:hint="eastAsia"/>
                    </w:rPr>
                    <w:t>囲碁クラブ</w:t>
                  </w:r>
                  <w:r w:rsidR="00D96E30">
                    <w:rPr>
                      <w:rFonts w:hint="eastAsia"/>
                    </w:rPr>
                    <w:t>「藤田義弘先生」</w:t>
                  </w:r>
                </w:p>
              </w:txbxContent>
            </v:textbox>
          </v:shape>
        </w:pict>
      </w:r>
    </w:p>
    <w:p w:rsidR="00E017A7" w:rsidRDefault="00E017A7" w:rsidP="00E017A7"/>
    <w:p w:rsidR="004731A1" w:rsidRDefault="004731A1" w:rsidP="00E017A7"/>
    <w:p w:rsidR="004731A1" w:rsidRDefault="004731A1" w:rsidP="00E017A7"/>
    <w:p w:rsidR="004731A1" w:rsidRDefault="004731A1" w:rsidP="00E017A7"/>
    <w:p w:rsidR="004731A1" w:rsidRDefault="004731A1" w:rsidP="00E017A7"/>
    <w:p w:rsidR="004731A1" w:rsidRDefault="00141FFB" w:rsidP="00E017A7">
      <w:r>
        <w:rPr>
          <w:noProof/>
        </w:rPr>
        <w:pict>
          <v:shape id="_x0000_s1181" type="#_x0000_t62" style="position:absolute;left:0;text-align:left;margin-left:139.5pt;margin-top:6pt;width:76.5pt;height:145.5pt;z-index:251782144" adj="-2414,12581">
            <v:textbox inset="5.85pt,.7pt,5.85pt,.7pt">
              <w:txbxContent>
                <w:p w:rsidR="00D96E30" w:rsidRDefault="00D96E30">
                  <w:r>
                    <w:rPr>
                      <w:rFonts w:hint="eastAsia"/>
                    </w:rPr>
                    <w:t>竹とんぼ作りクラブ「川津藤夫先生」「那須常夫先生</w:t>
                  </w:r>
                  <w:r w:rsidR="00E2142D">
                    <w:rPr>
                      <w:rFonts w:hint="eastAsia"/>
                    </w:rPr>
                    <w:t>ご夫妻</w:t>
                  </w:r>
                  <w:r>
                    <w:rPr>
                      <w:rFonts w:hint="eastAsia"/>
                    </w:rPr>
                    <w:t>」</w:t>
                  </w:r>
                  <w:r w:rsidR="00E2142D">
                    <w:rPr>
                      <w:rFonts w:hint="eastAsia"/>
                    </w:rPr>
                    <w:t>「久島吉勝先生」</w:t>
                  </w:r>
                </w:p>
              </w:txbxContent>
            </v:textbox>
          </v:shape>
        </w:pict>
      </w:r>
      <w:r w:rsidR="00E53A84">
        <w:rPr>
          <w:rFonts w:hint="eastAsia"/>
          <w:noProof/>
        </w:rPr>
        <w:drawing>
          <wp:anchor distT="0" distB="0" distL="114300" distR="114300" simplePos="0" relativeHeight="251774976" behindDoc="0" locked="0" layoutInCell="1" allowOverlap="1">
            <wp:simplePos x="0" y="0"/>
            <wp:positionH relativeFrom="column">
              <wp:posOffset>85725</wp:posOffset>
            </wp:positionH>
            <wp:positionV relativeFrom="paragraph">
              <wp:posOffset>40640</wp:posOffset>
            </wp:positionV>
            <wp:extent cx="1619250" cy="2159000"/>
            <wp:effectExtent l="19050" t="0" r="0" b="0"/>
            <wp:wrapNone/>
            <wp:docPr id="8" name="図 7" descr="CIMG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21.JPG"/>
                    <pic:cNvPicPr/>
                  </pic:nvPicPr>
                  <pic:blipFill>
                    <a:blip r:embed="rId12" cstate="print"/>
                    <a:stretch>
                      <a:fillRect/>
                    </a:stretch>
                  </pic:blipFill>
                  <pic:spPr>
                    <a:xfrm>
                      <a:off x="0" y="0"/>
                      <a:ext cx="1619250" cy="2159000"/>
                    </a:xfrm>
                    <a:prstGeom prst="rect">
                      <a:avLst/>
                    </a:prstGeom>
                  </pic:spPr>
                </pic:pic>
              </a:graphicData>
            </a:graphic>
          </wp:anchor>
        </w:drawing>
      </w:r>
    </w:p>
    <w:p w:rsidR="004731A1" w:rsidRDefault="00141FFB" w:rsidP="00E017A7">
      <w:r>
        <w:rPr>
          <w:noProof/>
        </w:rPr>
        <w:pict>
          <v:shape id="_x0000_s1182" type="#_x0000_t62" style="position:absolute;left:0;text-align:left;margin-left:422.25pt;margin-top:3.75pt;width:78.75pt;height:137.25pt;z-index:251783168" adj="-4210,20372">
            <v:textbox inset="5.85pt,.7pt,5.85pt,.7pt">
              <w:txbxContent>
                <w:p w:rsidR="00D96E30" w:rsidRDefault="00D96E30">
                  <w:r>
                    <w:rPr>
                      <w:rFonts w:hint="eastAsia"/>
                    </w:rPr>
                    <w:t>ニュースポーツクラブ「白波イツ子先生」「蓑﨑由巳子先生」</w:t>
                  </w:r>
                </w:p>
              </w:txbxContent>
            </v:textbox>
          </v:shape>
        </w:pict>
      </w:r>
      <w:r w:rsidR="00E53A84">
        <w:rPr>
          <w:noProof/>
        </w:rPr>
        <w:drawing>
          <wp:anchor distT="0" distB="0" distL="114300" distR="114300" simplePos="0" relativeHeight="251776000" behindDoc="0" locked="0" layoutInCell="1" allowOverlap="1">
            <wp:simplePos x="0" y="0"/>
            <wp:positionH relativeFrom="column">
              <wp:posOffset>2790825</wp:posOffset>
            </wp:positionH>
            <wp:positionV relativeFrom="paragraph">
              <wp:posOffset>104775</wp:posOffset>
            </wp:positionV>
            <wp:extent cx="2495550" cy="1866900"/>
            <wp:effectExtent l="19050" t="0" r="0" b="0"/>
            <wp:wrapNone/>
            <wp:docPr id="9" name="図 8" descr="CIMG0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20.JPG"/>
                    <pic:cNvPicPr/>
                  </pic:nvPicPr>
                  <pic:blipFill>
                    <a:blip r:embed="rId13" cstate="print"/>
                    <a:stretch>
                      <a:fillRect/>
                    </a:stretch>
                  </pic:blipFill>
                  <pic:spPr>
                    <a:xfrm>
                      <a:off x="0" y="0"/>
                      <a:ext cx="2495550" cy="1866900"/>
                    </a:xfrm>
                    <a:prstGeom prst="rect">
                      <a:avLst/>
                    </a:prstGeom>
                  </pic:spPr>
                </pic:pic>
              </a:graphicData>
            </a:graphic>
          </wp:anchor>
        </w:drawing>
      </w:r>
    </w:p>
    <w:p w:rsidR="00E017A7" w:rsidRDefault="00E017A7" w:rsidP="00E017A7"/>
    <w:p w:rsidR="00E017A7" w:rsidRDefault="00E017A7" w:rsidP="00E017A7"/>
    <w:p w:rsidR="00E017A7" w:rsidRPr="00266BEB" w:rsidRDefault="00E017A7" w:rsidP="00E017A7"/>
    <w:p w:rsidR="000120C1" w:rsidRDefault="00B74B61">
      <w:r>
        <w:rPr>
          <w:rFonts w:hint="eastAsia"/>
        </w:rPr>
        <w:t xml:space="preserve">　</w:t>
      </w:r>
    </w:p>
    <w:p w:rsidR="00E53A84" w:rsidRDefault="00E53A84"/>
    <w:p w:rsidR="00E53A84" w:rsidRDefault="00E53A84"/>
    <w:p w:rsidR="00E53A84" w:rsidRPr="000120C1" w:rsidRDefault="00E53A84"/>
    <w:p w:rsidR="001F015A" w:rsidRDefault="00953D36" w:rsidP="001F015A">
      <w:r>
        <w:rPr>
          <w:noProof/>
        </w:rPr>
        <w:lastRenderedPageBreak/>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191" type="#_x0000_t175" style="position:absolute;left:0;text-align:left;margin-left:372.75pt;margin-top:-6pt;width:117.75pt;height:1in;z-index:251792384" adj="7200" fillcolor="black">
            <v:shadow color="#868686"/>
            <v:textpath style="font-family:&quot;ＭＳ Ｐ明朝&quot;;v-text-reverse:t;v-text-kern:t" trim="t" fitpath="t" string="フェスタin東郷"/>
          </v:shape>
        </w:pict>
      </w:r>
      <w:r w:rsidR="00C520B1">
        <w:rPr>
          <w:rFonts w:hint="eastAsia"/>
          <w:noProof/>
        </w:rPr>
        <w:drawing>
          <wp:anchor distT="0" distB="0" distL="114300" distR="114300" simplePos="0" relativeHeight="251786240" behindDoc="0" locked="0" layoutInCell="1" allowOverlap="1">
            <wp:simplePos x="0" y="0"/>
            <wp:positionH relativeFrom="column">
              <wp:posOffset>3124200</wp:posOffset>
            </wp:positionH>
            <wp:positionV relativeFrom="paragraph">
              <wp:posOffset>-144992</wp:posOffset>
            </wp:positionV>
            <wp:extent cx="1428750" cy="1068917"/>
            <wp:effectExtent l="19050" t="0" r="0" b="0"/>
            <wp:wrapNone/>
            <wp:docPr id="1" name="図 0" descr="DSCN9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9977.JPG"/>
                    <pic:cNvPicPr/>
                  </pic:nvPicPr>
                  <pic:blipFill>
                    <a:blip r:embed="rId14" cstate="print"/>
                    <a:stretch>
                      <a:fillRect/>
                    </a:stretch>
                  </pic:blipFill>
                  <pic:spPr>
                    <a:xfrm>
                      <a:off x="0" y="0"/>
                      <a:ext cx="1428750" cy="1068917"/>
                    </a:xfrm>
                    <a:prstGeom prst="rect">
                      <a:avLst/>
                    </a:prstGeom>
                  </pic:spPr>
                </pic:pic>
              </a:graphicData>
            </a:graphic>
          </wp:anchor>
        </w:drawing>
      </w:r>
      <w:r>
        <w:pict>
          <v:shape id="_x0000_i1025" type="#_x0000_t161" style="width:241.5pt;height:48pt" adj="5665" fillcolor="black">
            <v:shadow color="#868686"/>
            <v:textpath style="font-family:&quot;ＭＳ Ｐゴシック&quot;;v-text-reverse:t;v-text-kern:t" trim="t" fitpath="t" xscale="f" string="架け橋集会"/>
          </v:shape>
        </w:pict>
      </w:r>
    </w:p>
    <w:p w:rsidR="00A8474D" w:rsidRDefault="00292DE1" w:rsidP="00534163">
      <w:pPr>
        <w:tabs>
          <w:tab w:val="left" w:pos="3270"/>
        </w:tabs>
      </w:pPr>
      <w:r>
        <w:rPr>
          <w:noProof/>
        </w:rPr>
        <w:pict>
          <v:roundrect id="_x0000_s1192" style="position:absolute;left:0;text-align:left;margin-left:366pt;margin-top:12pt;width:132.75pt;height:174pt;z-index:251793408" arcsize="10923f">
            <v:textbox inset="5.85pt,.7pt,5.85pt,.7pt">
              <w:txbxContent>
                <w:p w:rsidR="00953D36" w:rsidRDefault="00953D36">
                  <w:pPr>
                    <w:rPr>
                      <w:rFonts w:hint="eastAsia"/>
                    </w:rPr>
                  </w:pPr>
                  <w:r>
                    <w:rPr>
                      <w:rFonts w:hint="eastAsia"/>
                    </w:rPr>
                    <w:t>11</w:t>
                  </w:r>
                  <w:r>
                    <w:rPr>
                      <w:rFonts w:hint="eastAsia"/>
                    </w:rPr>
                    <w:t>月</w:t>
                  </w:r>
                  <w:r>
                    <w:rPr>
                      <w:rFonts w:hint="eastAsia"/>
                    </w:rPr>
                    <w:t>16</w:t>
                  </w:r>
                  <w:r>
                    <w:rPr>
                      <w:rFonts w:hint="eastAsia"/>
                    </w:rPr>
                    <w:t>日（土）</w:t>
                  </w:r>
                </w:p>
                <w:p w:rsidR="00953D36" w:rsidRDefault="00004EBB">
                  <w:r w:rsidRPr="00292DE1">
                    <w:rPr>
                      <w:rFonts w:asciiTheme="majorEastAsia" w:eastAsiaTheme="majorEastAsia" w:hAnsiTheme="majorEastAsia" w:hint="eastAsia"/>
                    </w:rPr>
                    <w:t>「防災・救護」</w:t>
                  </w:r>
                  <w:r>
                    <w:rPr>
                      <w:rFonts w:hint="eastAsia"/>
                    </w:rPr>
                    <w:t>をテーマに実施されま</w:t>
                  </w:r>
                  <w:r w:rsidR="00292DE1">
                    <w:rPr>
                      <w:rFonts w:hint="eastAsia"/>
                    </w:rPr>
                    <w:t>した。４・５・６年生が参加して、実際に</w:t>
                  </w:r>
                  <w:r w:rsidR="00292DE1" w:rsidRPr="0075547C">
                    <w:rPr>
                      <w:rFonts w:asciiTheme="majorEastAsia" w:eastAsiaTheme="majorEastAsia" w:hAnsiTheme="majorEastAsia" w:hint="eastAsia"/>
                    </w:rPr>
                    <w:t>心肺蘇生法</w:t>
                  </w:r>
                  <w:r w:rsidR="00292DE1">
                    <w:rPr>
                      <w:rFonts w:hint="eastAsia"/>
                    </w:rPr>
                    <w:t>を体験しました。特に</w:t>
                  </w:r>
                  <w:r w:rsidR="00292DE1">
                    <w:rPr>
                      <w:rFonts w:hint="eastAsia"/>
                    </w:rPr>
                    <w:t>4</w:t>
                  </w:r>
                  <w:r w:rsidR="00292DE1">
                    <w:rPr>
                      <w:rFonts w:hint="eastAsia"/>
                    </w:rPr>
                    <w:t>年生が積極的に参加していて、素晴らしかったです。</w:t>
                  </w:r>
                </w:p>
              </w:txbxContent>
            </v:textbox>
          </v:roundrect>
        </w:pict>
      </w:r>
      <w:r w:rsidR="005F610A">
        <w:rPr>
          <w:rFonts w:hint="eastAsia"/>
        </w:rPr>
        <w:t xml:space="preserve">　</w:t>
      </w:r>
      <w:r w:rsidR="00953D36">
        <w:rPr>
          <w:rFonts w:hint="eastAsia"/>
        </w:rPr>
        <w:t xml:space="preserve">　　</w:t>
      </w:r>
      <w:r w:rsidR="00D4379A">
        <w:rPr>
          <w:rFonts w:hint="eastAsia"/>
        </w:rPr>
        <w:t>11</w:t>
      </w:r>
      <w:r w:rsidR="00D4379A">
        <w:rPr>
          <w:rFonts w:hint="eastAsia"/>
        </w:rPr>
        <w:t>月</w:t>
      </w:r>
      <w:r w:rsidR="00D4379A">
        <w:rPr>
          <w:rFonts w:hint="eastAsia"/>
        </w:rPr>
        <w:t>21</w:t>
      </w:r>
      <w:r w:rsidR="00D4379A">
        <w:rPr>
          <w:rFonts w:hint="eastAsia"/>
        </w:rPr>
        <w:t>日（木）</w:t>
      </w:r>
      <w:r w:rsidR="006E6C4B">
        <w:rPr>
          <w:rFonts w:hint="eastAsia"/>
        </w:rPr>
        <w:t>８：１０～８：２５</w:t>
      </w:r>
    </w:p>
    <w:p w:rsidR="00D4379A" w:rsidRDefault="00141FFB" w:rsidP="00D4379A">
      <w:pPr>
        <w:tabs>
          <w:tab w:val="left" w:pos="3270"/>
        </w:tabs>
      </w:pPr>
      <w:r>
        <w:rPr>
          <w:noProof/>
        </w:rPr>
        <w:pict>
          <v:rect id="_x0000_s1185" style="position:absolute;left:0;text-align:left;margin-left:1.5pt;margin-top:2.25pt;width:360.75pt;height:165.75pt;z-index:251785216">
            <v:textbox inset="5.85pt,.7pt,5.85pt,.7pt">
              <w:txbxContent>
                <w:p w:rsidR="00D4379A" w:rsidRDefault="00D4379A" w:rsidP="00D4379A">
                  <w:pPr>
                    <w:tabs>
                      <w:tab w:val="left" w:pos="3270"/>
                    </w:tabs>
                    <w:ind w:firstLineChars="100" w:firstLine="210"/>
                  </w:pPr>
                  <w:r>
                    <w:rPr>
                      <w:rFonts w:hint="eastAsia"/>
                    </w:rPr>
                    <w:t>小中合同で、第</w:t>
                  </w:r>
                  <w:r>
                    <w:rPr>
                      <w:rFonts w:hint="eastAsia"/>
                    </w:rPr>
                    <w:t>2</w:t>
                  </w:r>
                  <w:r>
                    <w:rPr>
                      <w:rFonts w:hint="eastAsia"/>
                    </w:rPr>
                    <w:t>回架け橋集会が行われました。今回のテーマは、本校の３つの努力目標（あいさつ・読書・立腰）</w:t>
                  </w:r>
                  <w:r w:rsidR="006E6C4B">
                    <w:rPr>
                      <w:rFonts w:hint="eastAsia"/>
                    </w:rPr>
                    <w:t>のうちの一つ「立腰」でした。小中の保健体育（小学校は体育）</w:t>
                  </w:r>
                  <w:r>
                    <w:rPr>
                      <w:rFonts w:hint="eastAsia"/>
                    </w:rPr>
                    <w:t>委員会が合同で</w:t>
                  </w:r>
                  <w:r w:rsidR="006E6C4B">
                    <w:rPr>
                      <w:rFonts w:hint="eastAsia"/>
                    </w:rPr>
                    <w:t>企画運営しました。</w:t>
                  </w:r>
                  <w:r w:rsidR="00C520B1">
                    <w:rPr>
                      <w:rFonts w:hint="eastAsia"/>
                    </w:rPr>
                    <w:t>委員の児童・生徒が</w:t>
                  </w:r>
                  <w:r w:rsidR="006E6C4B">
                    <w:rPr>
                      <w:rFonts w:hint="eastAsia"/>
                    </w:rPr>
                    <w:t>正しい「立腰」の姿勢をやって見せて、それをお手本に全児童・生徒が実際にやってみるという活動でした。小中一貫教育校ならではの取組で、小１から中</w:t>
                  </w:r>
                  <w:r w:rsidR="006E6C4B">
                    <w:rPr>
                      <w:rFonts w:hint="eastAsia"/>
                    </w:rPr>
                    <w:t>3</w:t>
                  </w:r>
                  <w:r w:rsidR="006E6C4B">
                    <w:rPr>
                      <w:rFonts w:hint="eastAsia"/>
                    </w:rPr>
                    <w:t>までが、同じ目標に向かって頑張っているということを実感できる有意義な集会でした。特に子どもたちの姿勢がくずれるのは、文字を書くときですので、継続して指導を行っていきたいと思います。</w:t>
                  </w:r>
                  <w:r w:rsidR="0075547C">
                    <w:rPr>
                      <w:rFonts w:hint="eastAsia"/>
                    </w:rPr>
                    <w:t>（目の健康にもつながりますよね。）</w:t>
                  </w:r>
                </w:p>
                <w:p w:rsidR="00D4379A" w:rsidRPr="00D4379A" w:rsidRDefault="00D4379A"/>
              </w:txbxContent>
            </v:textbox>
          </v:rect>
        </w:pict>
      </w:r>
      <w:r w:rsidR="00D4379A">
        <w:rPr>
          <w:rFonts w:hint="eastAsia"/>
        </w:rPr>
        <w:t xml:space="preserve">　</w:t>
      </w:r>
    </w:p>
    <w:p w:rsidR="005817DA" w:rsidRPr="00534163" w:rsidRDefault="0075547C" w:rsidP="00534163">
      <w:pPr>
        <w:tabs>
          <w:tab w:val="left" w:pos="3270"/>
        </w:tabs>
      </w:pPr>
      <w:r>
        <w:rPr>
          <w:noProof/>
        </w:rPr>
        <w:pict>
          <v:roundrect id="_x0000_s1184" style="position:absolute;left:0;text-align:left;margin-left:-3pt;margin-top:158.25pt;width:211.5pt;height:455.25pt;z-index:-251532288" arcsize="10923f">
            <v:textbox inset="5.85pt,.7pt,5.85pt,.7pt">
              <w:txbxContent>
                <w:p w:rsidR="0008416F" w:rsidRPr="000B66BD" w:rsidRDefault="0008416F" w:rsidP="0008416F">
                  <w:pPr>
                    <w:rPr>
                      <w:rFonts w:asciiTheme="majorEastAsia" w:eastAsiaTheme="majorEastAsia" w:hAnsiTheme="majorEastAsia"/>
                    </w:rPr>
                  </w:pPr>
                  <w:r w:rsidRPr="000B66BD">
                    <w:rPr>
                      <w:rFonts w:asciiTheme="majorEastAsia" w:eastAsiaTheme="majorEastAsia" w:hAnsiTheme="majorEastAsia" w:hint="eastAsia"/>
                    </w:rPr>
                    <w:t>＜</w:t>
                  </w:r>
                  <w:r>
                    <w:rPr>
                      <w:rFonts w:asciiTheme="majorEastAsia" w:eastAsiaTheme="majorEastAsia" w:hAnsiTheme="majorEastAsia" w:hint="eastAsia"/>
                    </w:rPr>
                    <w:t>12</w:t>
                  </w:r>
                  <w:r w:rsidRPr="000B66BD">
                    <w:rPr>
                      <w:rFonts w:asciiTheme="majorEastAsia" w:eastAsiaTheme="majorEastAsia" w:hAnsiTheme="majorEastAsia" w:hint="eastAsia"/>
                    </w:rPr>
                    <w:t>月の主な行事＞</w:t>
                  </w:r>
                </w:p>
                <w:p w:rsidR="0008416F" w:rsidRDefault="0008416F" w:rsidP="0008416F">
                  <w:r>
                    <w:rPr>
                      <w:rFonts w:hint="eastAsia"/>
                    </w:rPr>
                    <w:t>１日（日）振徳教育の日</w:t>
                  </w:r>
                  <w:r>
                    <w:rPr>
                      <w:rFonts w:hint="eastAsia"/>
                    </w:rPr>
                    <w:t>in</w:t>
                  </w:r>
                  <w:r>
                    <w:rPr>
                      <w:rFonts w:hint="eastAsia"/>
                    </w:rPr>
                    <w:t>日南</w:t>
                  </w:r>
                </w:p>
                <w:p w:rsidR="0008416F" w:rsidRDefault="0008416F" w:rsidP="0008416F">
                  <w:r>
                    <w:rPr>
                      <w:rFonts w:hint="eastAsia"/>
                    </w:rPr>
                    <w:t>２日（月）</w:t>
                  </w:r>
                  <w:r>
                    <w:rPr>
                      <w:rFonts w:hint="eastAsia"/>
                    </w:rPr>
                    <w:t>ALT</w:t>
                  </w:r>
                  <w:r>
                    <w:rPr>
                      <w:rFonts w:hint="eastAsia"/>
                    </w:rPr>
                    <w:t>訪問</w:t>
                  </w:r>
                </w:p>
                <w:p w:rsidR="0008416F" w:rsidRDefault="0008416F" w:rsidP="0008416F">
                  <w:r>
                    <w:rPr>
                      <w:rFonts w:hint="eastAsia"/>
                    </w:rPr>
                    <w:t>３日（火）</w:t>
                  </w:r>
                  <w:r>
                    <w:rPr>
                      <w:rFonts w:hint="eastAsia"/>
                    </w:rPr>
                    <w:t>ALT</w:t>
                  </w:r>
                  <w:r>
                    <w:rPr>
                      <w:rFonts w:hint="eastAsia"/>
                    </w:rPr>
                    <w:t>訪問、たいよう号来校</w:t>
                  </w:r>
                </w:p>
                <w:p w:rsidR="0008416F" w:rsidRDefault="0008416F" w:rsidP="0008416F">
                  <w:r>
                    <w:rPr>
                      <w:rFonts w:hint="eastAsia"/>
                    </w:rPr>
                    <w:t>４日（水）人権・平和集会</w:t>
                  </w:r>
                </w:p>
                <w:p w:rsidR="0008416F" w:rsidRDefault="0008416F" w:rsidP="0008416F">
                  <w:pPr>
                    <w:ind w:firstLineChars="500" w:firstLine="1050"/>
                  </w:pPr>
                  <w:r>
                    <w:rPr>
                      <w:rFonts w:hint="eastAsia"/>
                    </w:rPr>
                    <w:t>図書司書来校</w:t>
                  </w:r>
                </w:p>
                <w:p w:rsidR="0008416F" w:rsidRDefault="0008416F" w:rsidP="0008416F">
                  <w:r>
                    <w:rPr>
                      <w:rFonts w:hint="eastAsia"/>
                    </w:rPr>
                    <w:t>６日（金）委員会活動（反省）</w:t>
                  </w:r>
                </w:p>
                <w:p w:rsidR="0008416F" w:rsidRPr="00CF381A" w:rsidRDefault="0008416F" w:rsidP="0008416F">
                  <w:r>
                    <w:rPr>
                      <w:rFonts w:hint="eastAsia"/>
                    </w:rPr>
                    <w:t xml:space="preserve">　　　　　さとねり体験（</w:t>
                  </w:r>
                  <w:r>
                    <w:rPr>
                      <w:rFonts w:hint="eastAsia"/>
                    </w:rPr>
                    <w:t>3</w:t>
                  </w:r>
                  <w:r>
                    <w:rPr>
                      <w:rFonts w:hint="eastAsia"/>
                    </w:rPr>
                    <w:t>年）</w:t>
                  </w:r>
                </w:p>
                <w:p w:rsidR="0008416F" w:rsidRDefault="0008416F" w:rsidP="0008416F">
                  <w:r>
                    <w:rPr>
                      <w:rFonts w:hint="eastAsia"/>
                    </w:rPr>
                    <w:t>８日（日）小中合同参観日</w:t>
                  </w:r>
                </w:p>
                <w:p w:rsidR="0008416F" w:rsidRDefault="0008416F" w:rsidP="0008416F">
                  <w:r>
                    <w:rPr>
                      <w:rFonts w:hint="eastAsia"/>
                    </w:rPr>
                    <w:t xml:space="preserve">　　　　　学校評議員会</w:t>
                  </w:r>
                </w:p>
                <w:p w:rsidR="0008416F" w:rsidRPr="0008416F" w:rsidRDefault="0008416F" w:rsidP="0008416F">
                  <w:r>
                    <w:rPr>
                      <w:rFonts w:hint="eastAsia"/>
                    </w:rPr>
                    <w:t xml:space="preserve">　　　　　餅つき大会</w:t>
                  </w:r>
                </w:p>
                <w:p w:rsidR="0008416F" w:rsidRDefault="0008416F" w:rsidP="0008416F">
                  <w:r>
                    <w:rPr>
                      <w:rFonts w:hint="eastAsia"/>
                    </w:rPr>
                    <w:t>９日（月）振替休業日</w:t>
                  </w:r>
                </w:p>
                <w:p w:rsidR="0008416F" w:rsidRDefault="0008416F" w:rsidP="0008416F">
                  <w:r>
                    <w:rPr>
                      <w:rFonts w:hint="eastAsia"/>
                    </w:rPr>
                    <w:t>11</w:t>
                  </w:r>
                  <w:r>
                    <w:rPr>
                      <w:rFonts w:hint="eastAsia"/>
                    </w:rPr>
                    <w:t>日（水）特別校時（短縮</w:t>
                  </w:r>
                  <w:r>
                    <w:rPr>
                      <w:rFonts w:hint="eastAsia"/>
                    </w:rPr>
                    <w:t>6</w:t>
                  </w:r>
                  <w:r>
                    <w:rPr>
                      <w:rFonts w:hint="eastAsia"/>
                    </w:rPr>
                    <w:t>時間）</w:t>
                  </w:r>
                </w:p>
                <w:p w:rsidR="0008416F" w:rsidRDefault="0008416F" w:rsidP="0008416F">
                  <w:r>
                    <w:rPr>
                      <w:rFonts w:hint="eastAsia"/>
                    </w:rPr>
                    <w:t>12</w:t>
                  </w:r>
                  <w:r>
                    <w:rPr>
                      <w:rFonts w:hint="eastAsia"/>
                    </w:rPr>
                    <w:t>日（木）租税教室（</w:t>
                  </w:r>
                  <w:r>
                    <w:rPr>
                      <w:rFonts w:hint="eastAsia"/>
                    </w:rPr>
                    <w:t>6</w:t>
                  </w:r>
                  <w:r>
                    <w:rPr>
                      <w:rFonts w:hint="eastAsia"/>
                    </w:rPr>
                    <w:t>年）</w:t>
                  </w:r>
                </w:p>
                <w:p w:rsidR="0008416F" w:rsidRDefault="0008416F" w:rsidP="0008416F">
                  <w:r>
                    <w:rPr>
                      <w:rFonts w:hint="eastAsia"/>
                    </w:rPr>
                    <w:t>17</w:t>
                  </w:r>
                  <w:r>
                    <w:rPr>
                      <w:rFonts w:hint="eastAsia"/>
                    </w:rPr>
                    <w:t>日（火）たいよう号・集団下校</w:t>
                  </w:r>
                </w:p>
                <w:p w:rsidR="0008416F" w:rsidRDefault="0008416F" w:rsidP="0008416F">
                  <w:r>
                    <w:rPr>
                      <w:rFonts w:hint="eastAsia"/>
                    </w:rPr>
                    <w:t>18</w:t>
                  </w:r>
                  <w:r>
                    <w:rPr>
                      <w:rFonts w:hint="eastAsia"/>
                    </w:rPr>
                    <w:t>日（水）特別校時（短縮</w:t>
                  </w:r>
                  <w:r>
                    <w:rPr>
                      <w:rFonts w:hint="eastAsia"/>
                    </w:rPr>
                    <w:t>6</w:t>
                  </w:r>
                  <w:r>
                    <w:rPr>
                      <w:rFonts w:hint="eastAsia"/>
                    </w:rPr>
                    <w:t>時間）</w:t>
                  </w:r>
                </w:p>
                <w:p w:rsidR="0008416F" w:rsidRDefault="0008416F" w:rsidP="0008416F">
                  <w:pPr>
                    <w:ind w:firstLineChars="500" w:firstLine="1050"/>
                  </w:pPr>
                  <w:r>
                    <w:rPr>
                      <w:rFonts w:hint="eastAsia"/>
                    </w:rPr>
                    <w:t>司書来校</w:t>
                  </w:r>
                </w:p>
                <w:p w:rsidR="0008416F" w:rsidRDefault="0008416F" w:rsidP="0008416F">
                  <w:r>
                    <w:rPr>
                      <w:rFonts w:hint="eastAsia"/>
                    </w:rPr>
                    <w:t>19</w:t>
                  </w:r>
                  <w:r>
                    <w:rPr>
                      <w:rFonts w:hint="eastAsia"/>
                    </w:rPr>
                    <w:t>日（木）地区児童会</w:t>
                  </w:r>
                </w:p>
                <w:p w:rsidR="00DF01E6" w:rsidRDefault="0008416F" w:rsidP="0008416F">
                  <w:r>
                    <w:rPr>
                      <w:rFonts w:hint="eastAsia"/>
                    </w:rPr>
                    <w:t>23</w:t>
                  </w:r>
                  <w:r w:rsidR="00DF01E6">
                    <w:rPr>
                      <w:rFonts w:hint="eastAsia"/>
                    </w:rPr>
                    <w:t>日（月</w:t>
                  </w:r>
                  <w:r>
                    <w:rPr>
                      <w:rFonts w:hint="eastAsia"/>
                    </w:rPr>
                    <w:t>）</w:t>
                  </w:r>
                  <w:r w:rsidR="00DF01E6">
                    <w:rPr>
                      <w:rFonts w:hint="eastAsia"/>
                    </w:rPr>
                    <w:t>天皇誕生日</w:t>
                  </w:r>
                </w:p>
                <w:p w:rsidR="0008416F" w:rsidRDefault="0008416F" w:rsidP="00DF01E6">
                  <w:pPr>
                    <w:ind w:firstLineChars="550" w:firstLine="1155"/>
                  </w:pPr>
                  <w:r>
                    <w:rPr>
                      <w:rFonts w:hint="eastAsia"/>
                    </w:rPr>
                    <w:t>子ども読書の日</w:t>
                  </w:r>
                </w:p>
                <w:p w:rsidR="0008416F" w:rsidRPr="00DF01E6" w:rsidRDefault="0008416F" w:rsidP="00DF01E6">
                  <w:pPr>
                    <w:rPr>
                      <w:rFonts w:asciiTheme="majorEastAsia" w:eastAsiaTheme="majorEastAsia" w:hAnsiTheme="majorEastAsia"/>
                    </w:rPr>
                  </w:pPr>
                  <w:r w:rsidRPr="00DF01E6">
                    <w:rPr>
                      <w:rFonts w:asciiTheme="majorEastAsia" w:eastAsiaTheme="majorEastAsia" w:hAnsiTheme="majorEastAsia" w:hint="eastAsia"/>
                    </w:rPr>
                    <w:t>24</w:t>
                  </w:r>
                  <w:r w:rsidR="00DF01E6" w:rsidRPr="00DF01E6">
                    <w:rPr>
                      <w:rFonts w:asciiTheme="majorEastAsia" w:eastAsiaTheme="majorEastAsia" w:hAnsiTheme="majorEastAsia" w:hint="eastAsia"/>
                    </w:rPr>
                    <w:t>日（火</w:t>
                  </w:r>
                  <w:r w:rsidRPr="00DF01E6">
                    <w:rPr>
                      <w:rFonts w:asciiTheme="majorEastAsia" w:eastAsiaTheme="majorEastAsia" w:hAnsiTheme="majorEastAsia" w:hint="eastAsia"/>
                    </w:rPr>
                    <w:t>）</w:t>
                  </w:r>
                  <w:r w:rsidR="00DF01E6" w:rsidRPr="00DF01E6">
                    <w:rPr>
                      <w:rFonts w:asciiTheme="majorEastAsia" w:eastAsiaTheme="majorEastAsia" w:hAnsiTheme="majorEastAsia" w:hint="eastAsia"/>
                    </w:rPr>
                    <w:t>第2学期終業式</w:t>
                  </w:r>
                </w:p>
                <w:p w:rsidR="00DF01E6" w:rsidRDefault="00DF01E6" w:rsidP="0008416F"/>
                <w:p w:rsidR="00DF01E6" w:rsidRDefault="00DF01E6" w:rsidP="0008416F">
                  <w:r>
                    <w:rPr>
                      <w:rFonts w:hint="eastAsia"/>
                    </w:rPr>
                    <w:t>＜　平成</w:t>
                  </w:r>
                  <w:r>
                    <w:rPr>
                      <w:rFonts w:hint="eastAsia"/>
                    </w:rPr>
                    <w:t>26</w:t>
                  </w:r>
                  <w:r>
                    <w:rPr>
                      <w:rFonts w:hint="eastAsia"/>
                    </w:rPr>
                    <w:t>年</w:t>
                  </w:r>
                  <w:r>
                    <w:rPr>
                      <w:rFonts w:hint="eastAsia"/>
                    </w:rPr>
                    <w:t>1</w:t>
                  </w:r>
                  <w:r>
                    <w:rPr>
                      <w:rFonts w:hint="eastAsia"/>
                    </w:rPr>
                    <w:t>月　＞</w:t>
                  </w:r>
                </w:p>
                <w:p w:rsidR="0008416F" w:rsidRPr="00DF01E6" w:rsidRDefault="00DF01E6" w:rsidP="0008416F">
                  <w:pPr>
                    <w:rPr>
                      <w:rFonts w:asciiTheme="majorEastAsia" w:eastAsiaTheme="majorEastAsia" w:hAnsiTheme="majorEastAsia"/>
                    </w:rPr>
                  </w:pPr>
                  <w:r w:rsidRPr="00DF01E6">
                    <w:rPr>
                      <w:rFonts w:asciiTheme="majorEastAsia" w:eastAsiaTheme="majorEastAsia" w:hAnsiTheme="majorEastAsia" w:hint="eastAsia"/>
                    </w:rPr>
                    <w:t>６</w:t>
                  </w:r>
                  <w:r w:rsidR="0008416F" w:rsidRPr="00DF01E6">
                    <w:rPr>
                      <w:rFonts w:asciiTheme="majorEastAsia" w:eastAsiaTheme="majorEastAsia" w:hAnsiTheme="majorEastAsia" w:hint="eastAsia"/>
                    </w:rPr>
                    <w:t>日</w:t>
                  </w:r>
                  <w:r w:rsidR="0008416F" w:rsidRPr="00DF01E6">
                    <w:rPr>
                      <w:rFonts w:asciiTheme="majorEastAsia" w:eastAsiaTheme="majorEastAsia" w:hAnsiTheme="majorEastAsia"/>
                    </w:rPr>
                    <w:t>（</w:t>
                  </w:r>
                  <w:r w:rsidRPr="00DF01E6">
                    <w:rPr>
                      <w:rFonts w:asciiTheme="majorEastAsia" w:eastAsiaTheme="majorEastAsia" w:hAnsiTheme="majorEastAsia" w:hint="eastAsia"/>
                    </w:rPr>
                    <w:t>月</w:t>
                  </w:r>
                  <w:r w:rsidR="0008416F" w:rsidRPr="00DF01E6">
                    <w:rPr>
                      <w:rFonts w:asciiTheme="majorEastAsia" w:eastAsiaTheme="majorEastAsia" w:hAnsiTheme="majorEastAsia" w:hint="eastAsia"/>
                    </w:rPr>
                    <w:t>）</w:t>
                  </w:r>
                  <w:r w:rsidRPr="00DF01E6">
                    <w:rPr>
                      <w:rFonts w:asciiTheme="majorEastAsia" w:eastAsiaTheme="majorEastAsia" w:hAnsiTheme="majorEastAsia" w:hint="eastAsia"/>
                    </w:rPr>
                    <w:t>第3学期始業式</w:t>
                  </w:r>
                </w:p>
                <w:p w:rsidR="0008416F" w:rsidRPr="00C16DC2" w:rsidRDefault="0008416F" w:rsidP="0008416F"/>
              </w:txbxContent>
            </v:textbox>
          </v:roundrect>
        </w:pict>
      </w:r>
      <w:r w:rsidR="00D3548E">
        <w:rPr>
          <w:noProof/>
        </w:rPr>
        <w:pict>
          <v:rect id="_x0000_s1142" style="position:absolute;left:0;text-align:left;margin-left:213.75pt;margin-top:296.35pt;width:273pt;height:312.65pt;z-index:251743232">
            <v:textbox inset="5.85pt,.7pt,5.85pt,.7pt">
              <w:txbxContent>
                <w:p w:rsidR="007F71EB" w:rsidRDefault="00F2144C" w:rsidP="009121BB">
                  <w:pPr>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家庭学習は、まず正しい姿勢から</w:t>
                  </w:r>
                </w:p>
                <w:p w:rsidR="00F2144C" w:rsidRPr="00D3548E" w:rsidRDefault="00F2144C" w:rsidP="009121BB">
                  <w:pPr>
                    <w:rPr>
                      <w:rFonts w:asciiTheme="majorEastAsia" w:eastAsiaTheme="majorEastAsia" w:hAnsiTheme="majorEastAsia" w:hint="eastAsia"/>
                      <w:szCs w:val="21"/>
                    </w:rPr>
                  </w:pPr>
                  <w:r>
                    <w:rPr>
                      <w:rFonts w:ascii="HGP創英角ｺﾞｼｯｸUB" w:eastAsia="HGP創英角ｺﾞｼｯｸUB" w:hAnsi="HGP創英角ｺﾞｼｯｸUB" w:hint="eastAsia"/>
                      <w:sz w:val="24"/>
                      <w:szCs w:val="24"/>
                    </w:rPr>
                    <w:t xml:space="preserve">　</w:t>
                  </w:r>
                  <w:r w:rsidRPr="00D3548E">
                    <w:rPr>
                      <w:rFonts w:asciiTheme="majorEastAsia" w:eastAsiaTheme="majorEastAsia" w:hAnsiTheme="majorEastAsia" w:hint="eastAsia"/>
                      <w:szCs w:val="21"/>
                    </w:rPr>
                    <w:t>静筋を鍛えることが大事。３０分くらい同じ姿勢で勉強に打ち込める子どもは、この静筋が発達している子ども。</w:t>
                  </w:r>
                  <w:r w:rsidR="00D3548E" w:rsidRPr="00D3548E">
                    <w:rPr>
                      <w:rFonts w:asciiTheme="majorEastAsia" w:eastAsiaTheme="majorEastAsia" w:hAnsiTheme="majorEastAsia" w:hint="eastAsia"/>
                      <w:szCs w:val="21"/>
                    </w:rPr>
                    <w:t>動筋が発達している子どもはスポーツが得意</w:t>
                  </w:r>
                  <w:r w:rsidRPr="00D3548E">
                    <w:rPr>
                      <w:rFonts w:asciiTheme="majorEastAsia" w:eastAsiaTheme="majorEastAsia" w:hAnsiTheme="majorEastAsia" w:hint="eastAsia"/>
                      <w:szCs w:val="21"/>
                    </w:rPr>
                    <w:t>。この動筋が発達している</w:t>
                  </w:r>
                  <w:r w:rsidR="00D3548E" w:rsidRPr="00D3548E">
                    <w:rPr>
                      <w:rFonts w:asciiTheme="majorEastAsia" w:eastAsiaTheme="majorEastAsia" w:hAnsiTheme="majorEastAsia" w:hint="eastAsia"/>
                      <w:szCs w:val="21"/>
                    </w:rPr>
                    <w:t>かどうかは、勉強に打ち込めるかどうかとはあまり関係がない。</w:t>
                  </w:r>
                  <w:r w:rsidRPr="00D3548E">
                    <w:rPr>
                      <w:rFonts w:asciiTheme="majorEastAsia" w:eastAsiaTheme="majorEastAsia" w:hAnsiTheme="majorEastAsia" w:hint="eastAsia"/>
                      <w:szCs w:val="21"/>
                    </w:rPr>
                    <w:t>机の前にちゃんと正座したり、腰掛けたりして学習するためには、そのた</w:t>
                  </w:r>
                  <w:r w:rsidR="00D3548E" w:rsidRPr="00D3548E">
                    <w:rPr>
                      <w:rFonts w:asciiTheme="majorEastAsia" w:eastAsiaTheme="majorEastAsia" w:hAnsiTheme="majorEastAsia" w:hint="eastAsia"/>
                      <w:szCs w:val="21"/>
                    </w:rPr>
                    <w:t>めの訓練が必要。絵や字をかくとき、食事の時など決して姿勢を崩させないようにすることが、静筋を発達させる鍵。</w:t>
                  </w:r>
                </w:p>
                <w:p w:rsidR="00D3548E" w:rsidRDefault="00D3548E" w:rsidP="009121BB">
                  <w:pPr>
                    <w:rPr>
                      <w:rFonts w:ascii="HG創英角ｺﾞｼｯｸUB" w:eastAsia="HG創英角ｺﾞｼｯｸUB" w:hAnsiTheme="majorEastAsia" w:hint="eastAsia"/>
                      <w:sz w:val="24"/>
                      <w:szCs w:val="24"/>
                    </w:rPr>
                  </w:pPr>
                  <w:r w:rsidRPr="00D3548E">
                    <w:rPr>
                      <w:rFonts w:ascii="HG創英角ｺﾞｼｯｸUB" w:eastAsia="HG創英角ｺﾞｼｯｸUB" w:hAnsiTheme="majorEastAsia" w:hint="eastAsia"/>
                      <w:sz w:val="24"/>
                      <w:szCs w:val="24"/>
                    </w:rPr>
                    <w:t>鉛筆を正しく持たせて</w:t>
                  </w:r>
                </w:p>
                <w:p w:rsidR="00D3548E" w:rsidRDefault="00D3548E" w:rsidP="00D3548E">
                  <w:pPr>
                    <w:ind w:firstLineChars="300" w:firstLine="720"/>
                    <w:rPr>
                      <w:rFonts w:ascii="HG創英角ｺﾞｼｯｸUB" w:eastAsia="HG創英角ｺﾞｼｯｸUB" w:hAnsiTheme="majorEastAsia" w:hint="eastAsia"/>
                      <w:sz w:val="24"/>
                      <w:szCs w:val="24"/>
                    </w:rPr>
                  </w:pPr>
                  <w:r>
                    <w:rPr>
                      <w:rFonts w:ascii="HG創英角ｺﾞｼｯｸUB" w:eastAsia="HG創英角ｺﾞｼｯｸUB" w:hAnsiTheme="majorEastAsia" w:hint="eastAsia"/>
                      <w:sz w:val="24"/>
                      <w:szCs w:val="24"/>
                    </w:rPr>
                    <w:t>（3</w:t>
                  </w:r>
                  <w:r w:rsidR="0075547C">
                    <w:rPr>
                      <w:rFonts w:ascii="HG創英角ｺﾞｼｯｸUB" w:eastAsia="HG創英角ｺﾞｼｯｸUB" w:hAnsiTheme="majorEastAsia" w:hint="eastAsia"/>
                      <w:sz w:val="24"/>
                      <w:szCs w:val="24"/>
                    </w:rPr>
                    <w:t>ヶ月はかかる・根気が必要</w:t>
                  </w:r>
                  <w:r>
                    <w:rPr>
                      <w:rFonts w:ascii="HG創英角ｺﾞｼｯｸUB" w:eastAsia="HG創英角ｺﾞｼｯｸUB" w:hAnsiTheme="majorEastAsia" w:hint="eastAsia"/>
                      <w:sz w:val="24"/>
                      <w:szCs w:val="24"/>
                    </w:rPr>
                    <w:t>）</w:t>
                  </w:r>
                </w:p>
                <w:p w:rsidR="007F71EB" w:rsidRPr="00D3548E" w:rsidRDefault="00D3548E" w:rsidP="009121BB">
                  <w:pPr>
                    <w:rPr>
                      <w:rFonts w:asciiTheme="majorEastAsia" w:eastAsiaTheme="majorEastAsia" w:hAnsiTheme="majorEastAsia" w:hint="eastAsia"/>
                      <w:szCs w:val="21"/>
                    </w:rPr>
                  </w:pPr>
                  <w:r>
                    <w:rPr>
                      <w:rFonts w:ascii="HG創英角ｺﾞｼｯｸUB" w:eastAsia="HG創英角ｺﾞｼｯｸUB" w:hAnsiTheme="majorEastAsia" w:hint="eastAsia"/>
                      <w:sz w:val="24"/>
                      <w:szCs w:val="24"/>
                    </w:rPr>
                    <w:t xml:space="preserve">　</w:t>
                  </w:r>
                  <w:r w:rsidRPr="00D3548E">
                    <w:rPr>
                      <w:rFonts w:asciiTheme="majorEastAsia" w:eastAsiaTheme="majorEastAsia" w:hAnsiTheme="majorEastAsia" w:hint="eastAsia"/>
                      <w:szCs w:val="21"/>
                    </w:rPr>
                    <w:t>鉛筆の持ち方が悪いと、すぐに疲れてしまう。正しく鉛筆が持てるようになると、どんなにたくさん書いても疲</w:t>
                  </w:r>
                  <w:r>
                    <w:rPr>
                      <w:rFonts w:asciiTheme="majorEastAsia" w:eastAsiaTheme="majorEastAsia" w:hAnsiTheme="majorEastAsia" w:hint="eastAsia"/>
                      <w:szCs w:val="21"/>
                    </w:rPr>
                    <w:t>れない。「正しく、速く、美しく」三拍子そろって書けるようになる。</w:t>
                  </w:r>
                </w:p>
                <w:p w:rsidR="007F71EB" w:rsidRDefault="007F71EB" w:rsidP="009121BB">
                  <w:pPr>
                    <w:rPr>
                      <w:rFonts w:ascii="HGP創英角ｺﾞｼｯｸUB" w:eastAsia="HGP創英角ｺﾞｼｯｸUB" w:hAnsi="HGP創英角ｺﾞｼｯｸUB" w:hint="eastAsia"/>
                      <w:sz w:val="24"/>
                      <w:szCs w:val="24"/>
                    </w:rPr>
                  </w:pPr>
                </w:p>
                <w:p w:rsidR="007F71EB" w:rsidRPr="00D3548E" w:rsidRDefault="00D3548E" w:rsidP="009121BB">
                  <w:pPr>
                    <w:rPr>
                      <w:rFonts w:asciiTheme="majorEastAsia" w:eastAsiaTheme="majorEastAsia" w:hAnsiTheme="majorEastAsia" w:hint="eastAsia"/>
                      <w:szCs w:val="21"/>
                    </w:rPr>
                  </w:pPr>
                  <w:r w:rsidRPr="00D3548E">
                    <w:rPr>
                      <w:rFonts w:asciiTheme="majorEastAsia" w:eastAsiaTheme="majorEastAsia" w:hAnsiTheme="majorEastAsia" w:hint="eastAsia"/>
                      <w:szCs w:val="21"/>
                    </w:rPr>
                    <w:t>「学力がつくしつけのポイント」岸本裕史著より</w:t>
                  </w:r>
                </w:p>
                <w:p w:rsidR="007F71EB" w:rsidRDefault="007F71EB" w:rsidP="009121BB">
                  <w:pPr>
                    <w:rPr>
                      <w:rFonts w:ascii="HGP創英角ｺﾞｼｯｸUB" w:eastAsia="HGP創英角ｺﾞｼｯｸUB" w:hAnsi="HGP創英角ｺﾞｼｯｸUB" w:hint="eastAsia"/>
                      <w:sz w:val="24"/>
                      <w:szCs w:val="24"/>
                    </w:rPr>
                  </w:pPr>
                </w:p>
                <w:p w:rsidR="007F71EB" w:rsidRDefault="007F71EB" w:rsidP="009121BB">
                  <w:pPr>
                    <w:rPr>
                      <w:rFonts w:ascii="HGP創英角ｺﾞｼｯｸUB" w:eastAsia="HGP創英角ｺﾞｼｯｸUB" w:hAnsi="HGP創英角ｺﾞｼｯｸUB" w:hint="eastAsia"/>
                      <w:sz w:val="24"/>
                      <w:szCs w:val="24"/>
                    </w:rPr>
                  </w:pPr>
                </w:p>
                <w:p w:rsidR="007F71EB" w:rsidRDefault="007F71EB" w:rsidP="009121BB">
                  <w:pPr>
                    <w:rPr>
                      <w:rFonts w:ascii="HGP創英角ｺﾞｼｯｸUB" w:eastAsia="HGP創英角ｺﾞｼｯｸUB" w:hAnsi="HGP創英角ｺﾞｼｯｸUB" w:hint="eastAsia"/>
                      <w:sz w:val="24"/>
                      <w:szCs w:val="24"/>
                    </w:rPr>
                  </w:pPr>
                </w:p>
                <w:p w:rsidR="007F71EB" w:rsidRDefault="007F71EB" w:rsidP="009121BB">
                  <w:pPr>
                    <w:rPr>
                      <w:rFonts w:ascii="HGP創英角ｺﾞｼｯｸUB" w:eastAsia="HGP創英角ｺﾞｼｯｸUB" w:hAnsi="HGP創英角ｺﾞｼｯｸUB" w:hint="eastAsia"/>
                      <w:sz w:val="24"/>
                      <w:szCs w:val="24"/>
                    </w:rPr>
                  </w:pPr>
                </w:p>
                <w:p w:rsidR="007F71EB" w:rsidRDefault="007F71EB" w:rsidP="009121BB">
                  <w:pPr>
                    <w:rPr>
                      <w:rFonts w:ascii="HGP創英角ｺﾞｼｯｸUB" w:eastAsia="HGP創英角ｺﾞｼｯｸUB" w:hAnsi="HGP創英角ｺﾞｼｯｸUB" w:hint="eastAsia"/>
                      <w:sz w:val="24"/>
                      <w:szCs w:val="24"/>
                    </w:rPr>
                  </w:pPr>
                </w:p>
                <w:p w:rsidR="007F71EB" w:rsidRDefault="007F71EB" w:rsidP="009121BB">
                  <w:pPr>
                    <w:rPr>
                      <w:rFonts w:ascii="HGP創英角ｺﾞｼｯｸUB" w:eastAsia="HGP創英角ｺﾞｼｯｸUB" w:hAnsi="HGP創英角ｺﾞｼｯｸUB" w:hint="eastAsia"/>
                      <w:sz w:val="24"/>
                      <w:szCs w:val="24"/>
                    </w:rPr>
                  </w:pPr>
                </w:p>
                <w:p w:rsidR="007F71EB" w:rsidRDefault="007F71EB" w:rsidP="009121BB">
                  <w:pPr>
                    <w:rPr>
                      <w:rFonts w:ascii="HGP創英角ｺﾞｼｯｸUB" w:eastAsia="HGP創英角ｺﾞｼｯｸUB" w:hAnsi="HGP創英角ｺﾞｼｯｸUB" w:hint="eastAsia"/>
                      <w:sz w:val="24"/>
                      <w:szCs w:val="24"/>
                    </w:rPr>
                  </w:pPr>
                </w:p>
                <w:p w:rsidR="009121BB" w:rsidRPr="00B37427" w:rsidRDefault="00117E9C" w:rsidP="009121BB">
                  <w:pPr>
                    <w:rPr>
                      <w:rFonts w:asciiTheme="majorEastAsia" w:eastAsiaTheme="majorEastAsia" w:hAnsiTheme="majorEastAsia"/>
                      <w:sz w:val="18"/>
                      <w:szCs w:val="18"/>
                    </w:rPr>
                  </w:pPr>
                  <w:r>
                    <w:rPr>
                      <w:rFonts w:asciiTheme="majorEastAsia" w:eastAsiaTheme="majorEastAsia" w:hAnsiTheme="majorEastAsia" w:hint="eastAsia"/>
                      <w:sz w:val="18"/>
                      <w:szCs w:val="18"/>
                    </w:rPr>
                    <w:t>「学力がつく</w:t>
                  </w:r>
                  <w:r w:rsidR="009121BB" w:rsidRPr="00B37427">
                    <w:rPr>
                      <w:rFonts w:asciiTheme="majorEastAsia" w:eastAsiaTheme="majorEastAsia" w:hAnsiTheme="majorEastAsia"/>
                      <w:sz w:val="18"/>
                      <w:szCs w:val="18"/>
                    </w:rPr>
                    <w:t>しつけのポイント</w:t>
                  </w:r>
                  <w:r w:rsidR="009121BB" w:rsidRPr="00B37427">
                    <w:rPr>
                      <w:rFonts w:asciiTheme="majorEastAsia" w:eastAsiaTheme="majorEastAsia" w:hAnsiTheme="majorEastAsia" w:hint="eastAsia"/>
                      <w:sz w:val="18"/>
                      <w:szCs w:val="18"/>
                    </w:rPr>
                    <w:t>（</w:t>
                  </w:r>
                  <w:r w:rsidR="009121BB" w:rsidRPr="00B37427">
                    <w:rPr>
                      <w:rFonts w:asciiTheme="majorEastAsia" w:eastAsiaTheme="majorEastAsia" w:hAnsiTheme="majorEastAsia"/>
                      <w:sz w:val="18"/>
                      <w:szCs w:val="18"/>
                    </w:rPr>
                    <w:t>岸本裕</w:t>
                  </w:r>
                  <w:r w:rsidR="009121BB" w:rsidRPr="00B37427">
                    <w:rPr>
                      <w:rFonts w:asciiTheme="majorEastAsia" w:eastAsiaTheme="majorEastAsia" w:hAnsiTheme="majorEastAsia" w:hint="eastAsia"/>
                      <w:sz w:val="18"/>
                      <w:szCs w:val="18"/>
                    </w:rPr>
                    <w:t>史著</w:t>
                  </w:r>
                  <w:r w:rsidR="009121BB" w:rsidRPr="00B37427">
                    <w:rPr>
                      <w:rFonts w:asciiTheme="majorEastAsia" w:eastAsiaTheme="majorEastAsia" w:hAnsiTheme="majorEastAsia"/>
                      <w:sz w:val="18"/>
                      <w:szCs w:val="18"/>
                    </w:rPr>
                    <w:t>）</w:t>
                  </w:r>
                  <w:r w:rsidR="009121BB" w:rsidRPr="00B37427">
                    <w:rPr>
                      <w:rFonts w:asciiTheme="majorEastAsia" w:eastAsiaTheme="majorEastAsia" w:hAnsiTheme="majorEastAsia" w:hint="eastAsia"/>
                      <w:sz w:val="18"/>
                      <w:szCs w:val="18"/>
                    </w:rPr>
                    <w:t>」</w:t>
                  </w:r>
                  <w:r w:rsidR="009121BB" w:rsidRPr="00B37427">
                    <w:rPr>
                      <w:rFonts w:asciiTheme="majorEastAsia" w:eastAsiaTheme="majorEastAsia" w:hAnsiTheme="majorEastAsia"/>
                      <w:sz w:val="18"/>
                      <w:szCs w:val="18"/>
                    </w:rPr>
                    <w:t>より</w:t>
                  </w:r>
                  <w:r w:rsidR="0036446E">
                    <w:rPr>
                      <w:rFonts w:asciiTheme="majorEastAsia" w:eastAsiaTheme="majorEastAsia" w:hAnsiTheme="majorEastAsia" w:hint="eastAsia"/>
                      <w:sz w:val="18"/>
                      <w:szCs w:val="18"/>
                    </w:rPr>
                    <w:t>（つづく）</w:t>
                  </w:r>
                </w:p>
                <w:p w:rsidR="009121BB" w:rsidRPr="00B37427" w:rsidRDefault="009121BB" w:rsidP="002B61E5">
                  <w:pPr>
                    <w:ind w:firstLineChars="400" w:firstLine="720"/>
                    <w:rPr>
                      <w:rFonts w:asciiTheme="minorEastAsia" w:hAnsiTheme="minorEastAsia"/>
                      <w:sz w:val="18"/>
                      <w:szCs w:val="18"/>
                    </w:rPr>
                  </w:pPr>
                </w:p>
                <w:p w:rsidR="009121BB" w:rsidRDefault="009121BB" w:rsidP="002B61E5">
                  <w:pPr>
                    <w:ind w:firstLineChars="400" w:firstLine="960"/>
                    <w:rPr>
                      <w:rFonts w:ascii="HGP創英角ｺﾞｼｯｸUB" w:eastAsia="HGP創英角ｺﾞｼｯｸUB" w:hAnsi="HGP創英角ｺﾞｼｯｸUB"/>
                      <w:sz w:val="24"/>
                      <w:szCs w:val="24"/>
                    </w:rPr>
                  </w:pPr>
                </w:p>
                <w:p w:rsidR="009121BB" w:rsidRDefault="009121BB" w:rsidP="002B61E5">
                  <w:pPr>
                    <w:ind w:firstLineChars="400" w:firstLine="960"/>
                    <w:rPr>
                      <w:rFonts w:ascii="HGP創英角ｺﾞｼｯｸUB" w:eastAsia="HGP創英角ｺﾞｼｯｸUB" w:hAnsi="HGP創英角ｺﾞｼｯｸUB"/>
                      <w:sz w:val="24"/>
                      <w:szCs w:val="24"/>
                    </w:rPr>
                  </w:pPr>
                </w:p>
                <w:p w:rsidR="009121BB" w:rsidRDefault="009121BB" w:rsidP="002B61E5">
                  <w:pPr>
                    <w:ind w:firstLineChars="400" w:firstLine="960"/>
                    <w:rPr>
                      <w:rFonts w:ascii="HGP創英角ｺﾞｼｯｸUB" w:eastAsia="HGP創英角ｺﾞｼｯｸUB" w:hAnsi="HGP創英角ｺﾞｼｯｸUB"/>
                      <w:sz w:val="24"/>
                      <w:szCs w:val="24"/>
                    </w:rPr>
                  </w:pPr>
                </w:p>
                <w:p w:rsidR="009121BB" w:rsidRPr="002B61E5" w:rsidRDefault="009121BB"/>
              </w:txbxContent>
            </v:textbox>
          </v:rect>
        </w:pict>
      </w:r>
      <w:r w:rsidR="005F610A">
        <w:rPr>
          <w:noProof/>
        </w:rPr>
        <w:pict>
          <v:roundrect id="_x0000_s1190" style="position:absolute;left:0;text-align:left;margin-left:397.5pt;margin-top:233.25pt;width:93pt;height:63.1pt;z-index:251790336" arcsize="10923f">
            <v:textbox inset="5.85pt,.7pt,5.85pt,.7pt">
              <w:txbxContent>
                <w:p w:rsidR="005F610A" w:rsidRDefault="005F610A">
                  <w:pPr>
                    <w:rPr>
                      <w:rFonts w:hint="eastAsia"/>
                    </w:rPr>
                  </w:pPr>
                  <w:r>
                    <w:rPr>
                      <w:rFonts w:hint="eastAsia"/>
                    </w:rPr>
                    <w:t>11</w:t>
                  </w:r>
                  <w:r>
                    <w:rPr>
                      <w:rFonts w:hint="eastAsia"/>
                    </w:rPr>
                    <w:t>月</w:t>
                  </w:r>
                  <w:r>
                    <w:rPr>
                      <w:rFonts w:hint="eastAsia"/>
                    </w:rPr>
                    <w:t>16</w:t>
                  </w:r>
                  <w:r>
                    <w:rPr>
                      <w:rFonts w:hint="eastAsia"/>
                    </w:rPr>
                    <w:t>日（土）</w:t>
                  </w:r>
                </w:p>
                <w:p w:rsidR="005F610A" w:rsidRDefault="005F610A">
                  <w:r>
                    <w:rPr>
                      <w:rFonts w:hint="eastAsia"/>
                    </w:rPr>
                    <w:t>１・２年生でいもほりしたよ！</w:t>
                  </w:r>
                </w:p>
              </w:txbxContent>
            </v:textbox>
          </v:roundrect>
        </w:pict>
      </w:r>
      <w:r w:rsidR="005F610A">
        <w:rPr>
          <w:noProof/>
        </w:rPr>
        <w:pict>
          <v:shape id="_x0000_s1189" type="#_x0000_t136" style="position:absolute;left:0;text-align:left;margin-left:402.75pt;margin-top:158.25pt;width:96pt;height:67.5pt;z-index:251789312" fillcolor="black [3213]" strokecolor="#33c" strokeweight="1pt">
            <v:fill opacity=".5"/>
            <v:shadow on="t" color="#99f" offset="3pt"/>
            <v:textpath style="font-family:&quot;ＭＳ Ｐゴシック&quot;;v-text-reverse:t;v-text-kern:t" trim="t" fitpath="t" string="すごいでしょ！&#10;大きなおいも！"/>
          </v:shape>
        </w:pict>
      </w:r>
      <w:r w:rsidR="005F610A">
        <w:rPr>
          <w:noProof/>
        </w:rPr>
        <w:drawing>
          <wp:anchor distT="0" distB="0" distL="114300" distR="114300" simplePos="0" relativeHeight="251787264" behindDoc="0" locked="0" layoutInCell="1" allowOverlap="1">
            <wp:simplePos x="0" y="0"/>
            <wp:positionH relativeFrom="column">
              <wp:posOffset>2752725</wp:posOffset>
            </wp:positionH>
            <wp:positionV relativeFrom="paragraph">
              <wp:posOffset>2000251</wp:posOffset>
            </wp:positionV>
            <wp:extent cx="2235200" cy="1676400"/>
            <wp:effectExtent l="19050" t="0" r="0" b="0"/>
            <wp:wrapNone/>
            <wp:docPr id="2" name="図 1" descr="いもほり 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いもほり 058.JPG"/>
                    <pic:cNvPicPr/>
                  </pic:nvPicPr>
                  <pic:blipFill>
                    <a:blip r:embed="rId15" cstate="print"/>
                    <a:stretch>
                      <a:fillRect/>
                    </a:stretch>
                  </pic:blipFill>
                  <pic:spPr>
                    <a:xfrm>
                      <a:off x="0" y="0"/>
                      <a:ext cx="2235200" cy="1676400"/>
                    </a:xfrm>
                    <a:prstGeom prst="rect">
                      <a:avLst/>
                    </a:prstGeom>
                  </pic:spPr>
                </pic:pic>
              </a:graphicData>
            </a:graphic>
          </wp:anchor>
        </w:drawing>
      </w:r>
    </w:p>
    <w:sectPr w:rsidR="005817DA" w:rsidRPr="00534163" w:rsidSect="006C744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6B8" w:rsidRDefault="009846B8" w:rsidP="00173FFA">
      <w:r>
        <w:separator/>
      </w:r>
    </w:p>
  </w:endnote>
  <w:endnote w:type="continuationSeparator" w:id="0">
    <w:p w:rsidR="009846B8" w:rsidRDefault="009846B8" w:rsidP="00173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panose1 w:val="02010609000101010101"/>
    <w:charset w:val="80"/>
    <w:family w:val="auto"/>
    <w:pitch w:val="fixed"/>
    <w:sig w:usb0="00000001" w:usb1="08070000" w:usb2="00000010" w:usb3="00000000" w:csb0="00020000" w:csb1="00000000"/>
  </w:font>
  <w:font w:name="HGP創英角ﾎﾟｯﾌﾟ体">
    <w:panose1 w:val="040B0A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6B8" w:rsidRDefault="009846B8" w:rsidP="00173FFA">
      <w:r>
        <w:separator/>
      </w:r>
    </w:p>
  </w:footnote>
  <w:footnote w:type="continuationSeparator" w:id="0">
    <w:p w:rsidR="009846B8" w:rsidRDefault="009846B8" w:rsidP="00173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804D9"/>
    <w:multiLevelType w:val="hybridMultilevel"/>
    <w:tmpl w:val="42AACEF0"/>
    <w:lvl w:ilvl="0" w:tplc="4E64B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DFA6F67"/>
    <w:multiLevelType w:val="hybridMultilevel"/>
    <w:tmpl w:val="BF3E2D8C"/>
    <w:lvl w:ilvl="0" w:tplc="3600EE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25034A4"/>
    <w:multiLevelType w:val="hybridMultilevel"/>
    <w:tmpl w:val="C262C65A"/>
    <w:lvl w:ilvl="0" w:tplc="3F749E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8130">
      <v:textbox inset="5.85pt,.7pt,5.85pt,.7pt"/>
      <o:colormru v:ext="edit" colors="#6f6"/>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7448"/>
    <w:rsid w:val="00004EBB"/>
    <w:rsid w:val="000120C1"/>
    <w:rsid w:val="00017F15"/>
    <w:rsid w:val="00061F83"/>
    <w:rsid w:val="0008416F"/>
    <w:rsid w:val="000B5DA6"/>
    <w:rsid w:val="000B66BD"/>
    <w:rsid w:val="000C1F23"/>
    <w:rsid w:val="000D4220"/>
    <w:rsid w:val="000F073A"/>
    <w:rsid w:val="000F2C1B"/>
    <w:rsid w:val="000F4BE1"/>
    <w:rsid w:val="00113A46"/>
    <w:rsid w:val="00114346"/>
    <w:rsid w:val="0011565F"/>
    <w:rsid w:val="00117E9C"/>
    <w:rsid w:val="001322C0"/>
    <w:rsid w:val="00141FFB"/>
    <w:rsid w:val="00154546"/>
    <w:rsid w:val="0016656F"/>
    <w:rsid w:val="00172703"/>
    <w:rsid w:val="00173FFA"/>
    <w:rsid w:val="001754D4"/>
    <w:rsid w:val="001A1AE4"/>
    <w:rsid w:val="001A4956"/>
    <w:rsid w:val="001B2DFB"/>
    <w:rsid w:val="001B59D5"/>
    <w:rsid w:val="001C0EAE"/>
    <w:rsid w:val="001C265A"/>
    <w:rsid w:val="001C2AAE"/>
    <w:rsid w:val="001E1D95"/>
    <w:rsid w:val="001E4094"/>
    <w:rsid w:val="001F015A"/>
    <w:rsid w:val="001F562D"/>
    <w:rsid w:val="00213876"/>
    <w:rsid w:val="002148E0"/>
    <w:rsid w:val="00223777"/>
    <w:rsid w:val="002359BE"/>
    <w:rsid w:val="00251D83"/>
    <w:rsid w:val="00266BEB"/>
    <w:rsid w:val="00275851"/>
    <w:rsid w:val="00291A99"/>
    <w:rsid w:val="00292DE1"/>
    <w:rsid w:val="00294DEB"/>
    <w:rsid w:val="002B61E5"/>
    <w:rsid w:val="002F3C35"/>
    <w:rsid w:val="00305CDB"/>
    <w:rsid w:val="00310EF6"/>
    <w:rsid w:val="003177F5"/>
    <w:rsid w:val="003179AA"/>
    <w:rsid w:val="00336729"/>
    <w:rsid w:val="00340B6B"/>
    <w:rsid w:val="00363D26"/>
    <w:rsid w:val="0036446E"/>
    <w:rsid w:val="003704D7"/>
    <w:rsid w:val="00370FAE"/>
    <w:rsid w:val="003736C6"/>
    <w:rsid w:val="003A11D2"/>
    <w:rsid w:val="003A25E8"/>
    <w:rsid w:val="003C4148"/>
    <w:rsid w:val="003E105A"/>
    <w:rsid w:val="003E4D7E"/>
    <w:rsid w:val="003F1748"/>
    <w:rsid w:val="00421C78"/>
    <w:rsid w:val="00423D85"/>
    <w:rsid w:val="00427559"/>
    <w:rsid w:val="004400E2"/>
    <w:rsid w:val="00450203"/>
    <w:rsid w:val="00451B4E"/>
    <w:rsid w:val="00453DA5"/>
    <w:rsid w:val="004638BD"/>
    <w:rsid w:val="004648F7"/>
    <w:rsid w:val="00467492"/>
    <w:rsid w:val="004702F0"/>
    <w:rsid w:val="004731A1"/>
    <w:rsid w:val="00487394"/>
    <w:rsid w:val="00492B6D"/>
    <w:rsid w:val="00497FAB"/>
    <w:rsid w:val="004A4B36"/>
    <w:rsid w:val="004D2034"/>
    <w:rsid w:val="004D6C12"/>
    <w:rsid w:val="004E7E22"/>
    <w:rsid w:val="0050261F"/>
    <w:rsid w:val="00520C11"/>
    <w:rsid w:val="00521E6F"/>
    <w:rsid w:val="00523DEE"/>
    <w:rsid w:val="00534163"/>
    <w:rsid w:val="005367F6"/>
    <w:rsid w:val="005400B8"/>
    <w:rsid w:val="00550DC9"/>
    <w:rsid w:val="005526F6"/>
    <w:rsid w:val="00553F6E"/>
    <w:rsid w:val="00555F5C"/>
    <w:rsid w:val="005817DA"/>
    <w:rsid w:val="005A09FD"/>
    <w:rsid w:val="005B4894"/>
    <w:rsid w:val="005B5499"/>
    <w:rsid w:val="005C7CB0"/>
    <w:rsid w:val="005D7F00"/>
    <w:rsid w:val="005E4445"/>
    <w:rsid w:val="005E7395"/>
    <w:rsid w:val="005F610A"/>
    <w:rsid w:val="00603822"/>
    <w:rsid w:val="0061157B"/>
    <w:rsid w:val="0061189F"/>
    <w:rsid w:val="00627D72"/>
    <w:rsid w:val="00630462"/>
    <w:rsid w:val="00647935"/>
    <w:rsid w:val="0065786D"/>
    <w:rsid w:val="00661CE3"/>
    <w:rsid w:val="006649A2"/>
    <w:rsid w:val="00664D58"/>
    <w:rsid w:val="006718EB"/>
    <w:rsid w:val="00672391"/>
    <w:rsid w:val="00690E7C"/>
    <w:rsid w:val="006B7E92"/>
    <w:rsid w:val="006C49D9"/>
    <w:rsid w:val="006C7448"/>
    <w:rsid w:val="006D1E52"/>
    <w:rsid w:val="006D31D7"/>
    <w:rsid w:val="006E015D"/>
    <w:rsid w:val="006E6C4B"/>
    <w:rsid w:val="006F07AD"/>
    <w:rsid w:val="00700AE8"/>
    <w:rsid w:val="00702BD9"/>
    <w:rsid w:val="007112F3"/>
    <w:rsid w:val="0071234B"/>
    <w:rsid w:val="00715105"/>
    <w:rsid w:val="00716EF5"/>
    <w:rsid w:val="00717490"/>
    <w:rsid w:val="0073140E"/>
    <w:rsid w:val="00740D36"/>
    <w:rsid w:val="007436AD"/>
    <w:rsid w:val="007479A1"/>
    <w:rsid w:val="0075547C"/>
    <w:rsid w:val="00756814"/>
    <w:rsid w:val="0076340F"/>
    <w:rsid w:val="00766978"/>
    <w:rsid w:val="0077470B"/>
    <w:rsid w:val="00774947"/>
    <w:rsid w:val="00781D20"/>
    <w:rsid w:val="007838FA"/>
    <w:rsid w:val="007A49A6"/>
    <w:rsid w:val="007D00EE"/>
    <w:rsid w:val="007D08A2"/>
    <w:rsid w:val="007E1D89"/>
    <w:rsid w:val="007F71EB"/>
    <w:rsid w:val="008104EE"/>
    <w:rsid w:val="00823EF2"/>
    <w:rsid w:val="00826F39"/>
    <w:rsid w:val="008426CB"/>
    <w:rsid w:val="00847E24"/>
    <w:rsid w:val="00851DD2"/>
    <w:rsid w:val="00857C5A"/>
    <w:rsid w:val="00880288"/>
    <w:rsid w:val="008851E0"/>
    <w:rsid w:val="0089522A"/>
    <w:rsid w:val="008A761F"/>
    <w:rsid w:val="008F6C5D"/>
    <w:rsid w:val="009121BB"/>
    <w:rsid w:val="0091582A"/>
    <w:rsid w:val="00917562"/>
    <w:rsid w:val="00921633"/>
    <w:rsid w:val="009419EB"/>
    <w:rsid w:val="0095182F"/>
    <w:rsid w:val="00953D36"/>
    <w:rsid w:val="0096118D"/>
    <w:rsid w:val="009846B8"/>
    <w:rsid w:val="00984DFF"/>
    <w:rsid w:val="00984FB0"/>
    <w:rsid w:val="009B20D2"/>
    <w:rsid w:val="009B3900"/>
    <w:rsid w:val="009B3DA6"/>
    <w:rsid w:val="009B6EF9"/>
    <w:rsid w:val="009D3553"/>
    <w:rsid w:val="009D530F"/>
    <w:rsid w:val="00A00E62"/>
    <w:rsid w:val="00A121E8"/>
    <w:rsid w:val="00A13423"/>
    <w:rsid w:val="00A13F3D"/>
    <w:rsid w:val="00A20619"/>
    <w:rsid w:val="00A34475"/>
    <w:rsid w:val="00A42F85"/>
    <w:rsid w:val="00A54DC7"/>
    <w:rsid w:val="00A564CC"/>
    <w:rsid w:val="00A8176B"/>
    <w:rsid w:val="00A8474D"/>
    <w:rsid w:val="00A864B4"/>
    <w:rsid w:val="00A92F73"/>
    <w:rsid w:val="00AA2556"/>
    <w:rsid w:val="00AA7DE9"/>
    <w:rsid w:val="00AB3E30"/>
    <w:rsid w:val="00AC4017"/>
    <w:rsid w:val="00AC50A4"/>
    <w:rsid w:val="00AF28B0"/>
    <w:rsid w:val="00AF4B2E"/>
    <w:rsid w:val="00B00EF1"/>
    <w:rsid w:val="00B00FC0"/>
    <w:rsid w:val="00B04EA7"/>
    <w:rsid w:val="00B13172"/>
    <w:rsid w:val="00B30D4D"/>
    <w:rsid w:val="00B34EB7"/>
    <w:rsid w:val="00B37427"/>
    <w:rsid w:val="00B37658"/>
    <w:rsid w:val="00B457A9"/>
    <w:rsid w:val="00B50D3D"/>
    <w:rsid w:val="00B6569E"/>
    <w:rsid w:val="00B74B61"/>
    <w:rsid w:val="00B9489F"/>
    <w:rsid w:val="00BD71E2"/>
    <w:rsid w:val="00BF24C4"/>
    <w:rsid w:val="00BF507D"/>
    <w:rsid w:val="00C16DC2"/>
    <w:rsid w:val="00C40FD6"/>
    <w:rsid w:val="00C520B1"/>
    <w:rsid w:val="00C65AAE"/>
    <w:rsid w:val="00C70DF6"/>
    <w:rsid w:val="00C73898"/>
    <w:rsid w:val="00C74B82"/>
    <w:rsid w:val="00C823C8"/>
    <w:rsid w:val="00C84857"/>
    <w:rsid w:val="00C8642A"/>
    <w:rsid w:val="00C918D6"/>
    <w:rsid w:val="00CA2412"/>
    <w:rsid w:val="00CC745A"/>
    <w:rsid w:val="00CE1C24"/>
    <w:rsid w:val="00CF2674"/>
    <w:rsid w:val="00CF381A"/>
    <w:rsid w:val="00CF5E7D"/>
    <w:rsid w:val="00D23722"/>
    <w:rsid w:val="00D24BE1"/>
    <w:rsid w:val="00D24D85"/>
    <w:rsid w:val="00D349D5"/>
    <w:rsid w:val="00D35379"/>
    <w:rsid w:val="00D3548E"/>
    <w:rsid w:val="00D379D5"/>
    <w:rsid w:val="00D4379A"/>
    <w:rsid w:val="00D53040"/>
    <w:rsid w:val="00D70EB4"/>
    <w:rsid w:val="00D71782"/>
    <w:rsid w:val="00D86E04"/>
    <w:rsid w:val="00D96E30"/>
    <w:rsid w:val="00DA16CE"/>
    <w:rsid w:val="00DA498B"/>
    <w:rsid w:val="00DA508F"/>
    <w:rsid w:val="00DA7B3E"/>
    <w:rsid w:val="00DC3DDA"/>
    <w:rsid w:val="00DC55DE"/>
    <w:rsid w:val="00DD0434"/>
    <w:rsid w:val="00DF01E6"/>
    <w:rsid w:val="00DF043F"/>
    <w:rsid w:val="00DF2B94"/>
    <w:rsid w:val="00DF4E24"/>
    <w:rsid w:val="00E017A7"/>
    <w:rsid w:val="00E2142D"/>
    <w:rsid w:val="00E53A84"/>
    <w:rsid w:val="00E5462F"/>
    <w:rsid w:val="00E558DC"/>
    <w:rsid w:val="00E55F11"/>
    <w:rsid w:val="00E64D70"/>
    <w:rsid w:val="00E6791B"/>
    <w:rsid w:val="00E7343D"/>
    <w:rsid w:val="00E9341A"/>
    <w:rsid w:val="00EA3567"/>
    <w:rsid w:val="00EB0116"/>
    <w:rsid w:val="00EC17B8"/>
    <w:rsid w:val="00EC2FE4"/>
    <w:rsid w:val="00EC498D"/>
    <w:rsid w:val="00ED35BD"/>
    <w:rsid w:val="00ED7426"/>
    <w:rsid w:val="00EE27ED"/>
    <w:rsid w:val="00EE55C7"/>
    <w:rsid w:val="00EE5630"/>
    <w:rsid w:val="00EF379A"/>
    <w:rsid w:val="00F06503"/>
    <w:rsid w:val="00F06EF5"/>
    <w:rsid w:val="00F14ABC"/>
    <w:rsid w:val="00F1765C"/>
    <w:rsid w:val="00F2144C"/>
    <w:rsid w:val="00F232D6"/>
    <w:rsid w:val="00F252D2"/>
    <w:rsid w:val="00F366D9"/>
    <w:rsid w:val="00F40151"/>
    <w:rsid w:val="00F52FF3"/>
    <w:rsid w:val="00F55E50"/>
    <w:rsid w:val="00F61C92"/>
    <w:rsid w:val="00F6262C"/>
    <w:rsid w:val="00F638B3"/>
    <w:rsid w:val="00F65FCA"/>
    <w:rsid w:val="00F74404"/>
    <w:rsid w:val="00F74C86"/>
    <w:rsid w:val="00F825DA"/>
    <w:rsid w:val="00F901BB"/>
    <w:rsid w:val="00F9109A"/>
    <w:rsid w:val="00FA47BC"/>
    <w:rsid w:val="00FD318E"/>
    <w:rsid w:val="00FD52DE"/>
    <w:rsid w:val="00FE249D"/>
    <w:rsid w:val="00FF621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30">
      <v:textbox inset="5.85pt,.7pt,5.85pt,.7pt"/>
      <o:colormru v:ext="edit" colors="#6f6"/>
      <o:colormenu v:ext="edit" fillcolor="none [3213]" strokecolor="none"/>
    </o:shapedefaults>
    <o:shapelayout v:ext="edit">
      <o:idmap v:ext="edit" data="1"/>
      <o:rules v:ext="edit">
        <o:r id="V:Rule1" type="callout" idref="#_x0000_s1179"/>
        <o:r id="V:Rule2" type="callout" idref="#_x0000_s1178"/>
        <o:r id="V:Rule3" type="callout" idref="#_x0000_s1177"/>
        <o:r id="V:Rule4" type="callout" idref="#_x0000_s1180"/>
        <o:r id="V:Rule5" type="callout" idref="#_x0000_s1181"/>
        <o:r id="V:Rule6" type="callout" idref="#_x0000_s11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4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7448"/>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9341A"/>
  </w:style>
  <w:style w:type="character" w:customStyle="1" w:styleId="a6">
    <w:name w:val="日付 (文字)"/>
    <w:basedOn w:val="a0"/>
    <w:link w:val="a5"/>
    <w:uiPriority w:val="99"/>
    <w:semiHidden/>
    <w:rsid w:val="00E9341A"/>
  </w:style>
  <w:style w:type="paragraph" w:styleId="a7">
    <w:name w:val="header"/>
    <w:basedOn w:val="a"/>
    <w:link w:val="a8"/>
    <w:uiPriority w:val="99"/>
    <w:semiHidden/>
    <w:unhideWhenUsed/>
    <w:rsid w:val="00173FFA"/>
    <w:pPr>
      <w:tabs>
        <w:tab w:val="center" w:pos="4252"/>
        <w:tab w:val="right" w:pos="8504"/>
      </w:tabs>
      <w:snapToGrid w:val="0"/>
    </w:pPr>
  </w:style>
  <w:style w:type="character" w:customStyle="1" w:styleId="a8">
    <w:name w:val="ヘッダー (文字)"/>
    <w:basedOn w:val="a0"/>
    <w:link w:val="a7"/>
    <w:uiPriority w:val="99"/>
    <w:semiHidden/>
    <w:rsid w:val="00173FFA"/>
  </w:style>
  <w:style w:type="paragraph" w:styleId="a9">
    <w:name w:val="footer"/>
    <w:basedOn w:val="a"/>
    <w:link w:val="aa"/>
    <w:uiPriority w:val="99"/>
    <w:semiHidden/>
    <w:unhideWhenUsed/>
    <w:rsid w:val="00173FFA"/>
    <w:pPr>
      <w:tabs>
        <w:tab w:val="center" w:pos="4252"/>
        <w:tab w:val="right" w:pos="8504"/>
      </w:tabs>
      <w:snapToGrid w:val="0"/>
    </w:pPr>
  </w:style>
  <w:style w:type="character" w:customStyle="1" w:styleId="aa">
    <w:name w:val="フッター (文字)"/>
    <w:basedOn w:val="a0"/>
    <w:link w:val="a9"/>
    <w:uiPriority w:val="99"/>
    <w:semiHidden/>
    <w:rsid w:val="00173FFA"/>
  </w:style>
  <w:style w:type="table" w:styleId="ab">
    <w:name w:val="Table Grid"/>
    <w:basedOn w:val="a1"/>
    <w:uiPriority w:val="59"/>
    <w:rsid w:val="003736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F40151"/>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12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日南市教育委員会</dc:creator>
  <cp:lastModifiedBy>日南市教育委員会</cp:lastModifiedBy>
  <cp:revision>7</cp:revision>
  <cp:lastPrinted>2013-11-25T08:36:00Z</cp:lastPrinted>
  <dcterms:created xsi:type="dcterms:W3CDTF">2013-11-07T11:14:00Z</dcterms:created>
  <dcterms:modified xsi:type="dcterms:W3CDTF">2013-11-25T08:36:00Z</dcterms:modified>
</cp:coreProperties>
</file>