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C32" w:rsidRDefault="009310A6">
      <w:r>
        <w:rPr>
          <w:rFonts w:hint="eastAsia"/>
          <w:w w:val="150"/>
        </w:rPr>
        <w:t>令和２</w:t>
      </w:r>
      <w:r w:rsidR="00E45622" w:rsidRPr="00E45622">
        <w:rPr>
          <w:rFonts w:hint="eastAsia"/>
          <w:w w:val="150"/>
        </w:rPr>
        <w:t>年度</w:t>
      </w:r>
      <w:r w:rsidR="00E45622" w:rsidRPr="00E45622">
        <w:rPr>
          <w:w w:val="150"/>
        </w:rPr>
        <w:t xml:space="preserve">　都城市立夏尾小学校　学校評価報告書</w:t>
      </w:r>
      <w:r w:rsidR="00A556BD" w:rsidRPr="00DF186B">
        <w:rPr>
          <w:rFonts w:hint="eastAsia"/>
          <w:color w:val="000000" w:themeColor="text1"/>
          <w:w w:val="150"/>
        </w:rPr>
        <w:t>①</w:t>
      </w:r>
    </w:p>
    <w:p w:rsidR="00E45622" w:rsidRDefault="00E45622">
      <w:r>
        <w:rPr>
          <w:rFonts w:hint="eastAsia"/>
        </w:rPr>
        <w:t xml:space="preserve">【４段階評価　</w:t>
      </w:r>
      <w:r>
        <w:t>Ａ（</w:t>
      </w:r>
      <w:r>
        <w:rPr>
          <w:rFonts w:hint="eastAsia"/>
        </w:rPr>
        <w:t>４</w:t>
      </w:r>
      <w:r>
        <w:t>）</w:t>
      </w:r>
      <w:r>
        <w:rPr>
          <w:rFonts w:hint="eastAsia"/>
        </w:rPr>
        <w:t>＝</w:t>
      </w:r>
      <w:r>
        <w:t>そう思う</w:t>
      </w:r>
      <w:r>
        <w:rPr>
          <w:rFonts w:hint="eastAsia"/>
        </w:rPr>
        <w:t xml:space="preserve">　</w:t>
      </w:r>
      <w:r>
        <w:t xml:space="preserve">　Ｂ（３</w:t>
      </w:r>
      <w:r>
        <w:rPr>
          <w:rFonts w:hint="eastAsia"/>
        </w:rPr>
        <w:t>）</w:t>
      </w:r>
      <w:r>
        <w:t>＝だいたいそう思う　　Ｃ（２）＝あまりそう思わない　　Ｄ（１）＝そう思わない</w:t>
      </w:r>
      <w:r>
        <w:rPr>
          <w:rFonts w:hint="eastAsia"/>
        </w:rPr>
        <w:t>】</w:t>
      </w:r>
    </w:p>
    <w:p w:rsidR="00E45622" w:rsidRPr="00DF186B" w:rsidRDefault="00E45622">
      <w:pPr>
        <w:rPr>
          <w:rFonts w:asciiTheme="majorEastAsia" w:eastAsiaTheme="majorEastAsia" w:hAnsiTheme="majorEastAsia"/>
          <w:b/>
          <w:color w:val="FF0000"/>
          <w:w w:val="200"/>
        </w:rPr>
      </w:pPr>
      <w:r w:rsidRPr="00DF186B">
        <w:rPr>
          <w:rFonts w:asciiTheme="majorEastAsia" w:eastAsiaTheme="majorEastAsia" w:hAnsiTheme="majorEastAsia" w:hint="eastAsia"/>
          <w:b/>
          <w:color w:val="FF0000"/>
          <w:w w:val="200"/>
        </w:rPr>
        <w:t xml:space="preserve">○　</w:t>
      </w:r>
      <w:r w:rsidRPr="00DF186B">
        <w:rPr>
          <w:rFonts w:asciiTheme="majorEastAsia" w:eastAsiaTheme="majorEastAsia" w:hAnsiTheme="majorEastAsia"/>
          <w:b/>
          <w:color w:val="FF0000"/>
          <w:w w:val="200"/>
        </w:rPr>
        <w:t>学力の向上</w:t>
      </w:r>
    </w:p>
    <w:tbl>
      <w:tblPr>
        <w:tblStyle w:val="a3"/>
        <w:tblW w:w="0" w:type="auto"/>
        <w:tblLook w:val="04A0" w:firstRow="1" w:lastRow="0" w:firstColumn="1" w:lastColumn="0" w:noHBand="0" w:noVBand="1"/>
      </w:tblPr>
      <w:tblGrid>
        <w:gridCol w:w="2122"/>
        <w:gridCol w:w="2900"/>
        <w:gridCol w:w="6409"/>
        <w:gridCol w:w="564"/>
        <w:gridCol w:w="558"/>
        <w:gridCol w:w="2513"/>
      </w:tblGrid>
      <w:tr w:rsidR="00E45622" w:rsidTr="002373BE">
        <w:trPr>
          <w:trHeight w:val="896"/>
        </w:trPr>
        <w:tc>
          <w:tcPr>
            <w:tcW w:w="2122" w:type="dxa"/>
            <w:vAlign w:val="center"/>
          </w:tcPr>
          <w:p w:rsidR="00E45622" w:rsidRDefault="002373BE" w:rsidP="00E45622">
            <w:pPr>
              <w:jc w:val="center"/>
            </w:pPr>
            <w:r>
              <w:rPr>
                <w:rFonts w:hint="eastAsia"/>
              </w:rPr>
              <w:t>重点目標</w:t>
            </w:r>
          </w:p>
        </w:tc>
        <w:tc>
          <w:tcPr>
            <w:tcW w:w="2900" w:type="dxa"/>
            <w:vAlign w:val="center"/>
          </w:tcPr>
          <w:p w:rsidR="00E45622" w:rsidRDefault="00E45622" w:rsidP="00E45622">
            <w:pPr>
              <w:jc w:val="center"/>
            </w:pPr>
            <w:r>
              <w:rPr>
                <w:rFonts w:hint="eastAsia"/>
              </w:rPr>
              <w:t>目標達成のための</w:t>
            </w:r>
          </w:p>
          <w:p w:rsidR="00E45622" w:rsidRDefault="00E45622" w:rsidP="00E45622">
            <w:pPr>
              <w:jc w:val="center"/>
            </w:pPr>
            <w:r>
              <w:rPr>
                <w:rFonts w:hint="eastAsia"/>
              </w:rPr>
              <w:t>努力</w:t>
            </w:r>
            <w:r>
              <w:t>実践事項</w:t>
            </w:r>
          </w:p>
        </w:tc>
        <w:tc>
          <w:tcPr>
            <w:tcW w:w="6409" w:type="dxa"/>
            <w:vAlign w:val="center"/>
          </w:tcPr>
          <w:p w:rsidR="00E45622" w:rsidRPr="00A556BD" w:rsidRDefault="00A556BD" w:rsidP="00E45622">
            <w:pPr>
              <w:jc w:val="center"/>
            </w:pPr>
            <w:r>
              <w:rPr>
                <w:rFonts w:hint="eastAsia"/>
              </w:rPr>
              <w:t>学校の</w:t>
            </w:r>
            <w:r>
              <w:t>自己評価コメント</w:t>
            </w:r>
            <w:r>
              <w:br/>
            </w:r>
            <w:r>
              <w:rPr>
                <w:rFonts w:hint="eastAsia"/>
              </w:rPr>
              <w:t>（○</w:t>
            </w:r>
            <w:r w:rsidR="001B5AA6">
              <w:rPr>
                <w:rFonts w:hint="eastAsia"/>
              </w:rPr>
              <w:t>●</w:t>
            </w:r>
            <w:r>
              <w:rPr>
                <w:rFonts w:hint="eastAsia"/>
              </w:rPr>
              <w:t>は</w:t>
            </w:r>
            <w:r>
              <w:t>職員の考察、</w:t>
            </w:r>
            <w:r w:rsidR="001B5AA6">
              <w:rPr>
                <w:rFonts w:ascii="ＭＳ 明朝" w:eastAsia="ＭＳ 明朝" w:hAnsi="ＭＳ 明朝" w:cs="ＭＳ 明朝"/>
              </w:rPr>
              <w:t>◇◆</w:t>
            </w:r>
            <w:r>
              <w:t>は</w:t>
            </w:r>
            <w:r>
              <w:rPr>
                <w:rFonts w:hint="eastAsia"/>
              </w:rPr>
              <w:t>児童</w:t>
            </w:r>
            <w:r>
              <w:t>・保護者アンケートから</w:t>
            </w:r>
            <w:r>
              <w:rPr>
                <w:rFonts w:hint="eastAsia"/>
              </w:rPr>
              <w:t>）</w:t>
            </w:r>
          </w:p>
        </w:tc>
        <w:tc>
          <w:tcPr>
            <w:tcW w:w="564" w:type="dxa"/>
            <w:vAlign w:val="center"/>
          </w:tcPr>
          <w:p w:rsidR="00A556BD" w:rsidRDefault="00E45622" w:rsidP="00E45622">
            <w:pPr>
              <w:jc w:val="center"/>
              <w:rPr>
                <w:w w:val="50"/>
              </w:rPr>
            </w:pPr>
            <w:r w:rsidRPr="00A556BD">
              <w:rPr>
                <w:rFonts w:hint="eastAsia"/>
                <w:w w:val="50"/>
              </w:rPr>
              <w:t>自</w:t>
            </w:r>
            <w:r w:rsidR="00A556BD">
              <w:rPr>
                <w:rFonts w:hint="eastAsia"/>
                <w:w w:val="50"/>
              </w:rPr>
              <w:t xml:space="preserve">　</w:t>
            </w:r>
            <w:r w:rsidRPr="00A556BD">
              <w:rPr>
                <w:rFonts w:hint="eastAsia"/>
                <w:w w:val="50"/>
              </w:rPr>
              <w:t>己</w:t>
            </w:r>
          </w:p>
          <w:p w:rsidR="00E45622" w:rsidRPr="00A556BD" w:rsidRDefault="00E45622" w:rsidP="00E45622">
            <w:pPr>
              <w:jc w:val="center"/>
              <w:rPr>
                <w:w w:val="50"/>
              </w:rPr>
            </w:pPr>
            <w:r w:rsidRPr="00A556BD">
              <w:rPr>
                <w:rFonts w:hint="eastAsia"/>
                <w:w w:val="50"/>
              </w:rPr>
              <w:t>評</w:t>
            </w:r>
            <w:r w:rsidR="00A556BD">
              <w:rPr>
                <w:rFonts w:hint="eastAsia"/>
                <w:w w:val="50"/>
              </w:rPr>
              <w:t xml:space="preserve">　</w:t>
            </w:r>
            <w:r w:rsidRPr="00A556BD">
              <w:rPr>
                <w:rFonts w:hint="eastAsia"/>
                <w:w w:val="50"/>
              </w:rPr>
              <w:t>定</w:t>
            </w:r>
          </w:p>
        </w:tc>
        <w:tc>
          <w:tcPr>
            <w:tcW w:w="558" w:type="dxa"/>
            <w:vAlign w:val="center"/>
          </w:tcPr>
          <w:p w:rsidR="00A556BD" w:rsidRDefault="00E45622" w:rsidP="00E45622">
            <w:pPr>
              <w:jc w:val="center"/>
              <w:rPr>
                <w:w w:val="50"/>
              </w:rPr>
            </w:pPr>
            <w:r w:rsidRPr="00A556BD">
              <w:rPr>
                <w:rFonts w:hint="eastAsia"/>
                <w:w w:val="50"/>
              </w:rPr>
              <w:t>関係者</w:t>
            </w:r>
          </w:p>
          <w:p w:rsidR="00E45622" w:rsidRPr="00A556BD" w:rsidRDefault="00E45622" w:rsidP="00E45622">
            <w:pPr>
              <w:jc w:val="center"/>
              <w:rPr>
                <w:w w:val="50"/>
              </w:rPr>
            </w:pPr>
            <w:r w:rsidRPr="00A556BD">
              <w:rPr>
                <w:rFonts w:hint="eastAsia"/>
                <w:w w:val="50"/>
              </w:rPr>
              <w:t>評</w:t>
            </w:r>
            <w:r w:rsidR="00A556BD">
              <w:rPr>
                <w:rFonts w:hint="eastAsia"/>
                <w:w w:val="50"/>
              </w:rPr>
              <w:t xml:space="preserve">　</w:t>
            </w:r>
            <w:r w:rsidRPr="00A556BD">
              <w:rPr>
                <w:rFonts w:hint="eastAsia"/>
                <w:w w:val="50"/>
              </w:rPr>
              <w:t>定</w:t>
            </w:r>
          </w:p>
        </w:tc>
        <w:tc>
          <w:tcPr>
            <w:tcW w:w="2513" w:type="dxa"/>
            <w:vAlign w:val="center"/>
          </w:tcPr>
          <w:p w:rsidR="00E45622" w:rsidRDefault="00A556BD" w:rsidP="00E45622">
            <w:pPr>
              <w:jc w:val="center"/>
            </w:pPr>
            <w:r>
              <w:rPr>
                <w:rFonts w:hint="eastAsia"/>
              </w:rPr>
              <w:t>学校関係者</w:t>
            </w:r>
            <w:r>
              <w:t>コメント</w:t>
            </w:r>
          </w:p>
        </w:tc>
      </w:tr>
      <w:tr w:rsidR="00A556BD" w:rsidRPr="00C97782" w:rsidTr="00B0048A">
        <w:trPr>
          <w:trHeight w:val="895"/>
        </w:trPr>
        <w:tc>
          <w:tcPr>
            <w:tcW w:w="2122" w:type="dxa"/>
            <w:vMerge w:val="restart"/>
          </w:tcPr>
          <w:p w:rsidR="00A556BD" w:rsidRDefault="001B5AA6" w:rsidP="002373BE">
            <w:pPr>
              <w:ind w:left="210" w:hangingChars="100" w:hanging="210"/>
            </w:pPr>
            <w:r>
              <w:rPr>
                <w:rFonts w:hint="eastAsia"/>
              </w:rPr>
              <w:t>◎</w:t>
            </w:r>
            <w:r w:rsidR="002373BE">
              <w:t xml:space="preserve">　</w:t>
            </w:r>
            <w:r w:rsidR="002373BE">
              <w:rPr>
                <w:rFonts w:hint="eastAsia"/>
              </w:rPr>
              <w:t>諸学力調査で</w:t>
            </w:r>
            <w:r w:rsidR="002373BE" w:rsidRPr="002373BE">
              <w:rPr>
                <w:rFonts w:hint="eastAsia"/>
              </w:rPr>
              <w:t>県（全</w:t>
            </w:r>
            <w:r w:rsidR="009310A6">
              <w:rPr>
                <w:rFonts w:hint="eastAsia"/>
              </w:rPr>
              <w:t>国）</w:t>
            </w:r>
            <w:r w:rsidR="002373BE">
              <w:rPr>
                <w:rFonts w:hint="eastAsia"/>
              </w:rPr>
              <w:t>平均値を上回る</w:t>
            </w:r>
            <w:r w:rsidR="002373BE" w:rsidRPr="002373BE">
              <w:rPr>
                <w:rFonts w:hint="eastAsia"/>
              </w:rPr>
              <w:t>。</w:t>
            </w:r>
          </w:p>
          <w:p w:rsidR="002373BE" w:rsidRDefault="001B5AA6" w:rsidP="002373BE">
            <w:pPr>
              <w:ind w:left="210" w:hangingChars="100" w:hanging="210"/>
            </w:pPr>
            <w:r>
              <w:rPr>
                <w:rFonts w:hint="eastAsia"/>
              </w:rPr>
              <w:t>◎</w:t>
            </w:r>
            <w:r w:rsidR="002373BE">
              <w:t xml:space="preserve">　基礎的・基本的な内容の確実な定着を図る。</w:t>
            </w:r>
          </w:p>
          <w:p w:rsidR="002373BE" w:rsidRPr="00D22FAF" w:rsidRDefault="001B5AA6" w:rsidP="002373BE">
            <w:pPr>
              <w:ind w:left="210" w:hangingChars="100" w:hanging="210"/>
              <w:rPr>
                <w:color w:val="000000" w:themeColor="text1"/>
              </w:rPr>
            </w:pPr>
            <w:r>
              <w:rPr>
                <w:rFonts w:hint="eastAsia"/>
              </w:rPr>
              <w:t>◎</w:t>
            </w:r>
            <w:r w:rsidR="009310A6">
              <w:t xml:space="preserve">　読書活動の</w:t>
            </w:r>
            <w:r w:rsidR="0066300D">
              <w:t>充実</w:t>
            </w:r>
            <w:r w:rsidR="009310A6">
              <w:rPr>
                <w:rFonts w:hint="eastAsia"/>
              </w:rPr>
              <w:t>と</w:t>
            </w:r>
            <w:r w:rsidR="009310A6" w:rsidRPr="00D22FAF">
              <w:rPr>
                <w:rFonts w:hint="eastAsia"/>
                <w:color w:val="000000" w:themeColor="text1"/>
              </w:rPr>
              <w:t>推進を図る</w:t>
            </w:r>
            <w:r w:rsidR="002373BE" w:rsidRPr="00D22FAF">
              <w:rPr>
                <w:color w:val="000000" w:themeColor="text1"/>
              </w:rPr>
              <w:t>。</w:t>
            </w:r>
          </w:p>
          <w:p w:rsidR="002373BE" w:rsidRPr="002373BE" w:rsidRDefault="001B5AA6" w:rsidP="002373BE">
            <w:pPr>
              <w:ind w:left="210" w:hangingChars="100" w:hanging="210"/>
            </w:pPr>
            <w:r w:rsidRPr="00D22FAF">
              <w:rPr>
                <w:rFonts w:hint="eastAsia"/>
                <w:color w:val="000000" w:themeColor="text1"/>
              </w:rPr>
              <w:t>◎</w:t>
            </w:r>
            <w:r w:rsidR="002373BE" w:rsidRPr="00D22FAF">
              <w:rPr>
                <w:rFonts w:hint="eastAsia"/>
                <w:color w:val="000000" w:themeColor="text1"/>
              </w:rPr>
              <w:t xml:space="preserve">　</w:t>
            </w:r>
            <w:r w:rsidR="002373BE" w:rsidRPr="00D22FAF">
              <w:rPr>
                <w:color w:val="000000" w:themeColor="text1"/>
              </w:rPr>
              <w:t>家庭学習の習慣化を</w:t>
            </w:r>
            <w:r w:rsidR="009310A6" w:rsidRPr="00D22FAF">
              <w:rPr>
                <w:rFonts w:hint="eastAsia"/>
                <w:color w:val="000000" w:themeColor="text1"/>
              </w:rPr>
              <w:t>図る</w:t>
            </w:r>
            <w:r w:rsidR="002373BE" w:rsidRPr="00D22FAF">
              <w:rPr>
                <w:color w:val="000000" w:themeColor="text1"/>
              </w:rPr>
              <w:t>。</w:t>
            </w:r>
          </w:p>
        </w:tc>
        <w:tc>
          <w:tcPr>
            <w:tcW w:w="2900" w:type="dxa"/>
          </w:tcPr>
          <w:p w:rsidR="00A556BD" w:rsidRDefault="002373BE" w:rsidP="00302E4F">
            <w:pPr>
              <w:ind w:firstLineChars="100" w:firstLine="210"/>
            </w:pPr>
            <w:r>
              <w:rPr>
                <w:rFonts w:hint="eastAsia"/>
              </w:rPr>
              <w:t>「分かる・できる授業の創造」をテーマに</w:t>
            </w:r>
            <w:r w:rsidR="007D56F9">
              <w:rPr>
                <w:rFonts w:hint="eastAsia"/>
              </w:rPr>
              <w:t>、</w:t>
            </w:r>
            <w:r>
              <w:rPr>
                <w:rFonts w:hint="eastAsia"/>
              </w:rPr>
              <w:t>指導方法の工夫</w:t>
            </w:r>
            <w:r w:rsidR="00302E4F">
              <w:rPr>
                <w:rFonts w:hint="eastAsia"/>
              </w:rPr>
              <w:t>・</w:t>
            </w:r>
            <w:r>
              <w:rPr>
                <w:rFonts w:hint="eastAsia"/>
              </w:rPr>
              <w:t>改善に努める。</w:t>
            </w:r>
          </w:p>
        </w:tc>
        <w:tc>
          <w:tcPr>
            <w:tcW w:w="6409" w:type="dxa"/>
          </w:tcPr>
          <w:p w:rsidR="004F31BB" w:rsidRDefault="00C97782" w:rsidP="004F31BB">
            <w:pPr>
              <w:ind w:left="210" w:hangingChars="100" w:hanging="210"/>
              <w:rPr>
                <w:rFonts w:asciiTheme="minorEastAsia" w:hAnsiTheme="minorEastAsia" w:cs="ＭＳ 明朝"/>
              </w:rPr>
            </w:pPr>
            <w:r w:rsidRPr="004306E5">
              <w:rPr>
                <w:rFonts w:asciiTheme="minorEastAsia" w:hAnsiTheme="minorEastAsia" w:cs="ＭＳ 明朝"/>
              </w:rPr>
              <w:t xml:space="preserve">◯　</w:t>
            </w:r>
            <w:r w:rsidR="004306E5">
              <w:rPr>
                <w:rFonts w:asciiTheme="minorEastAsia" w:hAnsiTheme="minorEastAsia" w:cs="ＭＳ 明朝"/>
              </w:rPr>
              <w:t>昨年度に引き続き</w:t>
            </w:r>
            <w:r w:rsidR="004306E5" w:rsidRPr="004306E5">
              <w:rPr>
                <w:rFonts w:asciiTheme="minorEastAsia" w:hAnsiTheme="minorEastAsia" w:cs="ＭＳ 明朝"/>
              </w:rPr>
              <w:t>算数科に焦点を当てた</w:t>
            </w:r>
            <w:r w:rsidR="004306E5">
              <w:rPr>
                <w:rFonts w:asciiTheme="minorEastAsia" w:hAnsiTheme="minorEastAsia" w:cs="ＭＳ 明朝"/>
              </w:rPr>
              <w:t>主題研究を行っており、本年度は事前研究会を２回行い、充実した研修ができた。</w:t>
            </w:r>
          </w:p>
          <w:p w:rsidR="004306E5" w:rsidRPr="004306E5" w:rsidRDefault="004306E5" w:rsidP="004F31BB">
            <w:pPr>
              <w:ind w:left="210" w:hangingChars="100" w:hanging="210"/>
              <w:rPr>
                <w:rFonts w:asciiTheme="minorEastAsia" w:hAnsiTheme="minorEastAsia"/>
              </w:rPr>
            </w:pPr>
            <w:r>
              <w:rPr>
                <w:rFonts w:asciiTheme="minorEastAsia" w:hAnsiTheme="minorEastAsia" w:cs="ＭＳ 明朝"/>
              </w:rPr>
              <w:t>◇　児童全員が「先生は分かるまで教えてくれる」と感じている。</w:t>
            </w:r>
          </w:p>
        </w:tc>
        <w:tc>
          <w:tcPr>
            <w:tcW w:w="564" w:type="dxa"/>
            <w:vMerge w:val="restart"/>
            <w:vAlign w:val="center"/>
          </w:tcPr>
          <w:p w:rsidR="00A556BD" w:rsidRPr="00745E3D" w:rsidRDefault="008F6FE2" w:rsidP="00B0048A">
            <w:pPr>
              <w:jc w:val="center"/>
              <w:rPr>
                <w:rFonts w:asciiTheme="minorEastAsia" w:hAnsiTheme="minorEastAsia"/>
              </w:rPr>
            </w:pPr>
            <w:r>
              <w:rPr>
                <w:rFonts w:asciiTheme="minorEastAsia" w:hAnsiTheme="minorEastAsia" w:hint="eastAsia"/>
              </w:rPr>
              <w:t>3</w:t>
            </w:r>
            <w:r>
              <w:rPr>
                <w:rFonts w:asciiTheme="minorEastAsia" w:hAnsiTheme="minorEastAsia"/>
              </w:rPr>
              <w:t>.2</w:t>
            </w:r>
          </w:p>
        </w:tc>
        <w:tc>
          <w:tcPr>
            <w:tcW w:w="558" w:type="dxa"/>
            <w:vMerge w:val="restart"/>
            <w:vAlign w:val="center"/>
          </w:tcPr>
          <w:p w:rsidR="00A556BD" w:rsidRPr="00745E3D" w:rsidRDefault="00032A3A" w:rsidP="00B0048A">
            <w:pPr>
              <w:jc w:val="center"/>
              <w:rPr>
                <w:rFonts w:asciiTheme="minorEastAsia" w:hAnsiTheme="minorEastAsia"/>
              </w:rPr>
            </w:pPr>
            <w:r>
              <w:rPr>
                <w:rFonts w:asciiTheme="minorEastAsia" w:hAnsiTheme="minorEastAsia" w:hint="eastAsia"/>
              </w:rPr>
              <w:t>4</w:t>
            </w:r>
            <w:r>
              <w:rPr>
                <w:rFonts w:asciiTheme="minorEastAsia" w:hAnsiTheme="minorEastAsia"/>
              </w:rPr>
              <w:t>.0</w:t>
            </w:r>
          </w:p>
        </w:tc>
        <w:tc>
          <w:tcPr>
            <w:tcW w:w="2513" w:type="dxa"/>
            <w:vMerge w:val="restart"/>
          </w:tcPr>
          <w:p w:rsidR="00C578D4" w:rsidRPr="00C578D4" w:rsidRDefault="00C578D4" w:rsidP="00C578D4">
            <w:pPr>
              <w:ind w:firstLineChars="100" w:firstLine="210"/>
              <w:rPr>
                <w:rFonts w:asciiTheme="minorEastAsia" w:hAnsiTheme="minorEastAsia"/>
              </w:rPr>
            </w:pPr>
            <w:r w:rsidRPr="00C578D4">
              <w:rPr>
                <w:rFonts w:asciiTheme="minorEastAsia" w:hAnsiTheme="minorEastAsia" w:hint="eastAsia"/>
              </w:rPr>
              <w:t>人数が少ない分、分かるまで教えてもらえる子どもたちは幸せだと思う。それも夏尾のよさの一つである。</w:t>
            </w:r>
          </w:p>
          <w:p w:rsidR="00140E65" w:rsidRPr="00C578D4" w:rsidRDefault="00140E65" w:rsidP="00140E65">
            <w:pPr>
              <w:ind w:left="210" w:hangingChars="100" w:hanging="210"/>
              <w:rPr>
                <w:rFonts w:asciiTheme="minorEastAsia" w:hAnsiTheme="minorEastAsia"/>
              </w:rPr>
            </w:pPr>
          </w:p>
        </w:tc>
      </w:tr>
      <w:tr w:rsidR="00A556BD" w:rsidRPr="00C97782" w:rsidTr="002373BE">
        <w:trPr>
          <w:trHeight w:val="973"/>
        </w:trPr>
        <w:tc>
          <w:tcPr>
            <w:tcW w:w="2122" w:type="dxa"/>
            <w:vMerge/>
          </w:tcPr>
          <w:p w:rsidR="00A556BD" w:rsidRDefault="00A556BD"/>
        </w:tc>
        <w:tc>
          <w:tcPr>
            <w:tcW w:w="2900" w:type="dxa"/>
          </w:tcPr>
          <w:p w:rsidR="00A556BD" w:rsidRDefault="002373BE">
            <w:r>
              <w:rPr>
                <w:rFonts w:hint="eastAsia"/>
              </w:rPr>
              <w:t xml:space="preserve">　</w:t>
            </w:r>
            <w:r w:rsidR="00302E4F">
              <w:t>習熟の時間</w:t>
            </w:r>
            <w:r w:rsidR="00302E4F">
              <w:rPr>
                <w:rFonts w:hint="eastAsia"/>
              </w:rPr>
              <w:t>や</w:t>
            </w:r>
            <w:r w:rsidR="00302E4F">
              <w:t>まとめる時間を</w:t>
            </w:r>
            <w:r>
              <w:t>設定する。</w:t>
            </w:r>
          </w:p>
        </w:tc>
        <w:tc>
          <w:tcPr>
            <w:tcW w:w="6409" w:type="dxa"/>
          </w:tcPr>
          <w:p w:rsidR="00861B43" w:rsidRDefault="00F73223" w:rsidP="00861B43">
            <w:pPr>
              <w:ind w:left="210" w:hangingChars="100" w:hanging="210"/>
              <w:rPr>
                <w:rFonts w:asciiTheme="minorEastAsia" w:hAnsiTheme="minorEastAsia"/>
              </w:rPr>
            </w:pPr>
            <w:r>
              <w:rPr>
                <w:rFonts w:asciiTheme="minorEastAsia" w:hAnsiTheme="minorEastAsia"/>
              </w:rPr>
              <w:t>◯</w:t>
            </w:r>
            <w:r w:rsidR="004306E5">
              <w:rPr>
                <w:rFonts w:asciiTheme="minorEastAsia" w:hAnsiTheme="minorEastAsia"/>
              </w:rPr>
              <w:t xml:space="preserve">　授業で習熟の時間やまとめの時間を</w:t>
            </w:r>
            <w:r>
              <w:rPr>
                <w:rFonts w:asciiTheme="minorEastAsia" w:hAnsiTheme="minorEastAsia"/>
              </w:rPr>
              <w:t>設定しており</w:t>
            </w:r>
            <w:r w:rsidR="004306E5">
              <w:rPr>
                <w:rFonts w:asciiTheme="minorEastAsia" w:hAnsiTheme="minorEastAsia"/>
              </w:rPr>
              <w:t>、</w:t>
            </w:r>
            <w:r>
              <w:rPr>
                <w:rFonts w:asciiTheme="minorEastAsia" w:hAnsiTheme="minorEastAsia"/>
              </w:rPr>
              <w:t>今後も</w:t>
            </w:r>
            <w:r w:rsidR="004306E5">
              <w:rPr>
                <w:rFonts w:asciiTheme="minorEastAsia" w:hAnsiTheme="minorEastAsia"/>
              </w:rPr>
              <w:t>確実な定着をめざした取組を継続する必要がある。</w:t>
            </w:r>
          </w:p>
          <w:p w:rsidR="004306E5" w:rsidRPr="004306E5" w:rsidRDefault="004306E5" w:rsidP="00861B43">
            <w:pPr>
              <w:ind w:left="210" w:hangingChars="100" w:hanging="210"/>
              <w:rPr>
                <w:rFonts w:asciiTheme="minorEastAsia" w:hAnsiTheme="minorEastAsia"/>
              </w:rPr>
            </w:pPr>
            <w:r>
              <w:rPr>
                <w:rFonts w:asciiTheme="minorEastAsia" w:hAnsiTheme="minorEastAsia" w:hint="eastAsia"/>
              </w:rPr>
              <w:t xml:space="preserve">◆　</w:t>
            </w:r>
            <w:r w:rsidR="00DC5FB0">
              <w:rPr>
                <w:rFonts w:asciiTheme="minorEastAsia" w:hAnsiTheme="minorEastAsia" w:hint="eastAsia"/>
              </w:rPr>
              <w:t>学んだことが身についたと思える児童を増やす必要がある。</w:t>
            </w:r>
          </w:p>
        </w:tc>
        <w:tc>
          <w:tcPr>
            <w:tcW w:w="564" w:type="dxa"/>
            <w:vMerge/>
          </w:tcPr>
          <w:p w:rsidR="00A556BD" w:rsidRPr="00C97782" w:rsidRDefault="00A556BD">
            <w:pPr>
              <w:rPr>
                <w:rFonts w:asciiTheme="minorEastAsia" w:hAnsiTheme="minorEastAsia"/>
              </w:rPr>
            </w:pPr>
          </w:p>
        </w:tc>
        <w:tc>
          <w:tcPr>
            <w:tcW w:w="558" w:type="dxa"/>
            <w:vMerge/>
          </w:tcPr>
          <w:p w:rsidR="00A556BD" w:rsidRPr="00C97782" w:rsidRDefault="00A556BD">
            <w:pPr>
              <w:rPr>
                <w:rFonts w:asciiTheme="minorEastAsia" w:hAnsiTheme="minorEastAsia"/>
              </w:rPr>
            </w:pPr>
          </w:p>
        </w:tc>
        <w:tc>
          <w:tcPr>
            <w:tcW w:w="2513" w:type="dxa"/>
            <w:vMerge/>
          </w:tcPr>
          <w:p w:rsidR="00A556BD" w:rsidRPr="00C97782" w:rsidRDefault="00A556BD">
            <w:pPr>
              <w:rPr>
                <w:rFonts w:asciiTheme="minorEastAsia" w:hAnsiTheme="minorEastAsia"/>
              </w:rPr>
            </w:pPr>
          </w:p>
        </w:tc>
      </w:tr>
      <w:tr w:rsidR="00A556BD" w:rsidRPr="00186A78" w:rsidTr="002373BE">
        <w:trPr>
          <w:trHeight w:val="973"/>
        </w:trPr>
        <w:tc>
          <w:tcPr>
            <w:tcW w:w="2122" w:type="dxa"/>
            <w:vMerge/>
          </w:tcPr>
          <w:p w:rsidR="00A556BD" w:rsidRDefault="00A556BD"/>
        </w:tc>
        <w:tc>
          <w:tcPr>
            <w:tcW w:w="2900" w:type="dxa"/>
          </w:tcPr>
          <w:p w:rsidR="00A556BD" w:rsidRPr="00302E4F" w:rsidRDefault="00302E4F">
            <w:r>
              <w:rPr>
                <w:rFonts w:hint="eastAsia"/>
              </w:rPr>
              <w:t xml:space="preserve">　</w:t>
            </w:r>
            <w:r w:rsidR="00790044">
              <w:rPr>
                <w:rFonts w:hint="eastAsia"/>
              </w:rPr>
              <w:t>毎月</w:t>
            </w:r>
            <w:r w:rsidR="00790044">
              <w:t>、</w:t>
            </w:r>
            <w:r>
              <w:rPr>
                <w:rFonts w:hint="eastAsia"/>
              </w:rPr>
              <w:t>学習指導</w:t>
            </w:r>
            <w:r w:rsidR="00790044">
              <w:t>週間を</w:t>
            </w:r>
            <w:r>
              <w:t>設定し、基本的な学習習慣の定着を図る</w:t>
            </w:r>
            <w:r>
              <w:rPr>
                <w:rFonts w:hint="eastAsia"/>
              </w:rPr>
              <w:t>。</w:t>
            </w:r>
          </w:p>
        </w:tc>
        <w:tc>
          <w:tcPr>
            <w:tcW w:w="6409" w:type="dxa"/>
          </w:tcPr>
          <w:p w:rsidR="00262D1B" w:rsidRDefault="00186A78" w:rsidP="00186A78">
            <w:pPr>
              <w:ind w:left="210" w:hangingChars="100" w:hanging="210"/>
              <w:rPr>
                <w:rFonts w:asciiTheme="minorEastAsia" w:hAnsiTheme="minorEastAsia"/>
              </w:rPr>
            </w:pPr>
            <w:r>
              <w:rPr>
                <w:rFonts w:asciiTheme="minorEastAsia" w:hAnsiTheme="minorEastAsia"/>
              </w:rPr>
              <w:t xml:space="preserve">◇　</w:t>
            </w:r>
            <w:r w:rsidR="00DC5FB0">
              <w:rPr>
                <w:rFonts w:asciiTheme="minorEastAsia" w:hAnsiTheme="minorEastAsia"/>
              </w:rPr>
              <w:t>学習に関するアンケート結果から、</w:t>
            </w:r>
            <w:r>
              <w:rPr>
                <w:rFonts w:asciiTheme="minorEastAsia" w:hAnsiTheme="minorEastAsia"/>
              </w:rPr>
              <w:t>聞く態度や発表の仕方に良い結果が見られる。</w:t>
            </w:r>
          </w:p>
          <w:p w:rsidR="00186A78" w:rsidRPr="00186A78" w:rsidRDefault="00186A78" w:rsidP="00186A78">
            <w:pPr>
              <w:rPr>
                <w:rFonts w:asciiTheme="minorEastAsia" w:hAnsiTheme="minorEastAsia"/>
              </w:rPr>
            </w:pPr>
            <w:r>
              <w:rPr>
                <w:rFonts w:asciiTheme="minorEastAsia" w:hAnsiTheme="minorEastAsia"/>
              </w:rPr>
              <w:t>◆　速く</w:t>
            </w:r>
            <w:r w:rsidR="00F73223">
              <w:rPr>
                <w:rFonts w:asciiTheme="minorEastAsia" w:hAnsiTheme="minorEastAsia"/>
              </w:rPr>
              <w:t>正確な読み</w:t>
            </w:r>
            <w:r>
              <w:rPr>
                <w:rFonts w:asciiTheme="minorEastAsia" w:hAnsiTheme="minorEastAsia"/>
              </w:rPr>
              <w:t>や</w:t>
            </w:r>
            <w:r w:rsidR="00F73223">
              <w:rPr>
                <w:rFonts w:asciiTheme="minorEastAsia" w:hAnsiTheme="minorEastAsia"/>
              </w:rPr>
              <w:t>丁寧な文字に自信のない児童がいる。</w:t>
            </w:r>
          </w:p>
        </w:tc>
        <w:tc>
          <w:tcPr>
            <w:tcW w:w="564" w:type="dxa"/>
            <w:vMerge/>
          </w:tcPr>
          <w:p w:rsidR="00A556BD" w:rsidRPr="00C97782" w:rsidRDefault="00A556BD">
            <w:pPr>
              <w:rPr>
                <w:rFonts w:asciiTheme="minorEastAsia" w:hAnsiTheme="minorEastAsia"/>
              </w:rPr>
            </w:pPr>
          </w:p>
        </w:tc>
        <w:tc>
          <w:tcPr>
            <w:tcW w:w="558" w:type="dxa"/>
            <w:vMerge/>
          </w:tcPr>
          <w:p w:rsidR="00A556BD" w:rsidRPr="00C97782" w:rsidRDefault="00A556BD">
            <w:pPr>
              <w:rPr>
                <w:rFonts w:asciiTheme="minorEastAsia" w:hAnsiTheme="minorEastAsia"/>
              </w:rPr>
            </w:pPr>
          </w:p>
        </w:tc>
        <w:tc>
          <w:tcPr>
            <w:tcW w:w="2513" w:type="dxa"/>
            <w:vMerge/>
          </w:tcPr>
          <w:p w:rsidR="00A556BD" w:rsidRPr="00C97782" w:rsidRDefault="00A556BD">
            <w:pPr>
              <w:rPr>
                <w:rFonts w:asciiTheme="minorEastAsia" w:hAnsiTheme="minorEastAsia"/>
              </w:rPr>
            </w:pPr>
          </w:p>
        </w:tc>
      </w:tr>
      <w:tr w:rsidR="00A556BD" w:rsidRPr="00C97782" w:rsidTr="002373BE">
        <w:trPr>
          <w:trHeight w:val="934"/>
        </w:trPr>
        <w:tc>
          <w:tcPr>
            <w:tcW w:w="2122" w:type="dxa"/>
            <w:vMerge/>
          </w:tcPr>
          <w:p w:rsidR="00A556BD" w:rsidRDefault="00A556BD"/>
        </w:tc>
        <w:tc>
          <w:tcPr>
            <w:tcW w:w="2900" w:type="dxa"/>
          </w:tcPr>
          <w:p w:rsidR="00A556BD" w:rsidRPr="00302E4F" w:rsidRDefault="00302E4F">
            <w:r>
              <w:rPr>
                <w:rFonts w:hint="eastAsia"/>
              </w:rPr>
              <w:t xml:space="preserve">　図書館サポーターや</w:t>
            </w:r>
            <w:r w:rsidR="001B5AA6">
              <w:t>移動図書館を活用し、読書活動を推進する</w:t>
            </w:r>
            <w:r>
              <w:t>。</w:t>
            </w:r>
          </w:p>
        </w:tc>
        <w:tc>
          <w:tcPr>
            <w:tcW w:w="6409" w:type="dxa"/>
          </w:tcPr>
          <w:p w:rsidR="00262D1B" w:rsidRPr="004306E5" w:rsidRDefault="00CB4261" w:rsidP="00262D1B">
            <w:pPr>
              <w:ind w:left="210" w:hangingChars="100" w:hanging="210"/>
              <w:rPr>
                <w:rFonts w:asciiTheme="minorEastAsia" w:hAnsiTheme="minorEastAsia"/>
              </w:rPr>
            </w:pPr>
            <w:r>
              <w:rPr>
                <w:rFonts w:asciiTheme="minorEastAsia" w:hAnsiTheme="minorEastAsia"/>
              </w:rPr>
              <w:t>●　週1回の読書の日の設定、くれよん号の利用、児童による読書祭り開催等を行ったが、C・D評価の割合は、児童12％、職員22％、保護者33％であった。</w:t>
            </w:r>
            <w:r w:rsidR="001C61AC">
              <w:rPr>
                <w:rFonts w:asciiTheme="minorEastAsia" w:hAnsiTheme="minorEastAsia"/>
              </w:rPr>
              <w:t>家庭を巻き込んだ読書活動推進も必要であると考えられる。</w:t>
            </w:r>
          </w:p>
        </w:tc>
        <w:tc>
          <w:tcPr>
            <w:tcW w:w="564" w:type="dxa"/>
            <w:vMerge/>
          </w:tcPr>
          <w:p w:rsidR="00A556BD" w:rsidRPr="00C97782" w:rsidRDefault="00A556BD">
            <w:pPr>
              <w:rPr>
                <w:rFonts w:asciiTheme="minorEastAsia" w:hAnsiTheme="minorEastAsia"/>
              </w:rPr>
            </w:pPr>
          </w:p>
        </w:tc>
        <w:tc>
          <w:tcPr>
            <w:tcW w:w="558" w:type="dxa"/>
            <w:vMerge/>
          </w:tcPr>
          <w:p w:rsidR="00A556BD" w:rsidRPr="00C97782" w:rsidRDefault="00A556BD">
            <w:pPr>
              <w:rPr>
                <w:rFonts w:asciiTheme="minorEastAsia" w:hAnsiTheme="minorEastAsia"/>
              </w:rPr>
            </w:pPr>
          </w:p>
        </w:tc>
        <w:tc>
          <w:tcPr>
            <w:tcW w:w="2513" w:type="dxa"/>
            <w:vMerge/>
          </w:tcPr>
          <w:p w:rsidR="00A556BD" w:rsidRPr="00C97782" w:rsidRDefault="00A556BD">
            <w:pPr>
              <w:rPr>
                <w:rFonts w:asciiTheme="minorEastAsia" w:hAnsiTheme="minorEastAsia"/>
              </w:rPr>
            </w:pPr>
          </w:p>
        </w:tc>
      </w:tr>
      <w:tr w:rsidR="00A556BD" w:rsidRPr="00C97782" w:rsidTr="00262D1B">
        <w:trPr>
          <w:trHeight w:val="744"/>
        </w:trPr>
        <w:tc>
          <w:tcPr>
            <w:tcW w:w="2122" w:type="dxa"/>
            <w:vMerge/>
          </w:tcPr>
          <w:p w:rsidR="00A556BD" w:rsidRDefault="00A556BD"/>
        </w:tc>
        <w:tc>
          <w:tcPr>
            <w:tcW w:w="2900" w:type="dxa"/>
          </w:tcPr>
          <w:p w:rsidR="00A556BD" w:rsidRPr="00302E4F" w:rsidRDefault="00302E4F">
            <w:r>
              <w:rPr>
                <w:rFonts w:hint="eastAsia"/>
              </w:rPr>
              <w:t xml:space="preserve">　</w:t>
            </w:r>
            <w:r w:rsidR="00D22FAF">
              <w:t>家庭学習の習慣化</w:t>
            </w:r>
            <w:r w:rsidR="001B5AA6">
              <w:t>に向けた働きかけを推進する。</w:t>
            </w:r>
          </w:p>
        </w:tc>
        <w:tc>
          <w:tcPr>
            <w:tcW w:w="6409" w:type="dxa"/>
          </w:tcPr>
          <w:p w:rsidR="00CB4261" w:rsidRPr="004306E5" w:rsidRDefault="00CB4261" w:rsidP="006B7E2B">
            <w:pPr>
              <w:ind w:left="210" w:hangingChars="100" w:hanging="210"/>
              <w:rPr>
                <w:rFonts w:asciiTheme="minorEastAsia" w:hAnsiTheme="minorEastAsia"/>
              </w:rPr>
            </w:pPr>
            <w:r>
              <w:rPr>
                <w:rFonts w:asciiTheme="minorEastAsia" w:hAnsiTheme="minorEastAsia"/>
              </w:rPr>
              <w:t>◯　全児童が「学校の宿題にしっかり取り組んでいる」と回答しているが、「家庭学習が習慣化していない」と回答した保護者も</w:t>
            </w:r>
            <w:r w:rsidR="00B5376E">
              <w:rPr>
                <w:rFonts w:asciiTheme="minorEastAsia" w:hAnsiTheme="minorEastAsia" w:hint="eastAsia"/>
              </w:rPr>
              <w:t>2</w:t>
            </w:r>
            <w:r w:rsidR="00B5376E">
              <w:rPr>
                <w:rFonts w:asciiTheme="minorEastAsia" w:hAnsiTheme="minorEastAsia"/>
              </w:rPr>
              <w:t>0</w:t>
            </w:r>
            <w:r w:rsidR="006B7E2B">
              <w:rPr>
                <w:rFonts w:asciiTheme="minorEastAsia" w:hAnsiTheme="minorEastAsia"/>
              </w:rPr>
              <w:t>％いた</w:t>
            </w:r>
            <w:r>
              <w:rPr>
                <w:rFonts w:asciiTheme="minorEastAsia" w:hAnsiTheme="minorEastAsia"/>
              </w:rPr>
              <w:t>。</w:t>
            </w:r>
          </w:p>
        </w:tc>
        <w:tc>
          <w:tcPr>
            <w:tcW w:w="564" w:type="dxa"/>
            <w:vMerge/>
          </w:tcPr>
          <w:p w:rsidR="00A556BD" w:rsidRPr="00C97782" w:rsidRDefault="00A556BD">
            <w:pPr>
              <w:rPr>
                <w:rFonts w:asciiTheme="minorEastAsia" w:hAnsiTheme="minorEastAsia"/>
              </w:rPr>
            </w:pPr>
          </w:p>
        </w:tc>
        <w:tc>
          <w:tcPr>
            <w:tcW w:w="558" w:type="dxa"/>
            <w:vMerge/>
          </w:tcPr>
          <w:p w:rsidR="00A556BD" w:rsidRPr="00C97782" w:rsidRDefault="00A556BD">
            <w:pPr>
              <w:rPr>
                <w:rFonts w:asciiTheme="minorEastAsia" w:hAnsiTheme="minorEastAsia"/>
              </w:rPr>
            </w:pPr>
          </w:p>
        </w:tc>
        <w:tc>
          <w:tcPr>
            <w:tcW w:w="2513" w:type="dxa"/>
            <w:vMerge/>
          </w:tcPr>
          <w:p w:rsidR="00A556BD" w:rsidRPr="00C97782" w:rsidRDefault="00A556BD">
            <w:pPr>
              <w:rPr>
                <w:rFonts w:asciiTheme="minorEastAsia" w:hAnsiTheme="minorEastAsia"/>
              </w:rPr>
            </w:pPr>
          </w:p>
        </w:tc>
      </w:tr>
      <w:tr w:rsidR="00A556BD" w:rsidTr="001C61AC">
        <w:trPr>
          <w:trHeight w:val="1787"/>
        </w:trPr>
        <w:tc>
          <w:tcPr>
            <w:tcW w:w="15066" w:type="dxa"/>
            <w:gridSpan w:val="6"/>
          </w:tcPr>
          <w:p w:rsidR="00A556BD" w:rsidRPr="000E30CB" w:rsidRDefault="00A556BD">
            <w:pPr>
              <w:rPr>
                <w:rFonts w:asciiTheme="majorEastAsia" w:eastAsiaTheme="majorEastAsia" w:hAnsiTheme="majorEastAsia"/>
                <w:b/>
                <w:color w:val="0070C0"/>
              </w:rPr>
            </w:pPr>
            <w:r w:rsidRPr="000E30CB">
              <w:rPr>
                <w:rFonts w:asciiTheme="majorEastAsia" w:eastAsiaTheme="majorEastAsia" w:hAnsiTheme="majorEastAsia" w:hint="eastAsia"/>
                <w:b/>
                <w:color w:val="0070C0"/>
              </w:rPr>
              <w:t>《課題と</w:t>
            </w:r>
            <w:r w:rsidRPr="000E30CB">
              <w:rPr>
                <w:rFonts w:asciiTheme="majorEastAsia" w:eastAsiaTheme="majorEastAsia" w:hAnsiTheme="majorEastAsia"/>
                <w:b/>
                <w:color w:val="0070C0"/>
              </w:rPr>
              <w:t>改善点</w:t>
            </w:r>
            <w:r w:rsidRPr="000E30CB">
              <w:rPr>
                <w:rFonts w:asciiTheme="majorEastAsia" w:eastAsiaTheme="majorEastAsia" w:hAnsiTheme="majorEastAsia" w:hint="eastAsia"/>
                <w:b/>
                <w:color w:val="0070C0"/>
              </w:rPr>
              <w:t>》</w:t>
            </w:r>
          </w:p>
          <w:p w:rsidR="00D22FAF" w:rsidRDefault="00131130" w:rsidP="00D22FAF">
            <w:pPr>
              <w:ind w:left="210" w:hangingChars="100" w:hanging="210"/>
            </w:pPr>
            <w:r>
              <w:rPr>
                <w:rFonts w:hint="eastAsia"/>
              </w:rPr>
              <w:t>＊</w:t>
            </w:r>
            <w:r>
              <w:t xml:space="preserve">　</w:t>
            </w:r>
            <w:r w:rsidR="008118EB">
              <w:rPr>
                <w:rFonts w:hint="eastAsia"/>
              </w:rPr>
              <w:t>校内研究で「ＩＣＴ機器を活用した授業改善」に取り組み、児童の学力向上と職員の授業力向上に努める。</w:t>
            </w:r>
          </w:p>
          <w:p w:rsidR="00EC5205" w:rsidRDefault="008118EB" w:rsidP="001B583A">
            <w:pPr>
              <w:ind w:left="210" w:hangingChars="100" w:hanging="210"/>
            </w:pPr>
            <w:r>
              <w:rPr>
                <w:rFonts w:hint="eastAsia"/>
              </w:rPr>
              <w:t xml:space="preserve">＊　</w:t>
            </w:r>
            <w:r w:rsidR="003803BB">
              <w:rPr>
                <w:rFonts w:hint="eastAsia"/>
              </w:rPr>
              <w:t>授業の中で習熟の時間やまと</w:t>
            </w:r>
            <w:r w:rsidR="001A749A">
              <w:rPr>
                <w:rFonts w:hint="eastAsia"/>
              </w:rPr>
              <w:t>める時間を設定し、学習内容の確実な定着を図り、学力保障を目指す。</w:t>
            </w:r>
          </w:p>
          <w:p w:rsidR="001A749A" w:rsidRDefault="001A749A" w:rsidP="001B583A">
            <w:pPr>
              <w:ind w:left="210" w:hangingChars="100" w:hanging="210"/>
            </w:pPr>
            <w:r>
              <w:rPr>
                <w:rFonts w:hint="eastAsia"/>
              </w:rPr>
              <w:t>＊</w:t>
            </w:r>
            <w:r w:rsidR="00EC211C">
              <w:rPr>
                <w:rFonts w:hint="eastAsia"/>
              </w:rPr>
              <w:t xml:space="preserve">　学びの礎となる読書活動を推進</w:t>
            </w:r>
            <w:r w:rsidR="00425803">
              <w:rPr>
                <w:rFonts w:hint="eastAsia"/>
              </w:rPr>
              <w:t>し、児童が読書に親しんでいると実感できるようにする。</w:t>
            </w:r>
          </w:p>
          <w:p w:rsidR="00425803" w:rsidRDefault="00425803" w:rsidP="001B583A">
            <w:pPr>
              <w:ind w:left="210" w:hangingChars="100" w:hanging="210"/>
            </w:pPr>
            <w:r>
              <w:rPr>
                <w:rFonts w:hint="eastAsia"/>
              </w:rPr>
              <w:t xml:space="preserve">＊　</w:t>
            </w:r>
            <w:r w:rsidR="00ED2FB3">
              <w:rPr>
                <w:rFonts w:hint="eastAsia"/>
              </w:rPr>
              <w:t>保護者の協力を</w:t>
            </w:r>
            <w:r w:rsidR="00C22FA2">
              <w:rPr>
                <w:rFonts w:hint="eastAsia"/>
              </w:rPr>
              <w:t>得ながら、</w:t>
            </w:r>
            <w:r w:rsidR="003C4DB2">
              <w:rPr>
                <w:rFonts w:hint="eastAsia"/>
              </w:rPr>
              <w:t>家庭学習の</w:t>
            </w:r>
            <w:r w:rsidR="00C22FA2">
              <w:rPr>
                <w:rFonts w:hint="eastAsia"/>
              </w:rPr>
              <w:t>習慣化を図る。</w:t>
            </w:r>
          </w:p>
        </w:tc>
      </w:tr>
    </w:tbl>
    <w:p w:rsidR="00A556BD" w:rsidRPr="000E60AE" w:rsidRDefault="001B5AA6" w:rsidP="00A556BD">
      <w:r>
        <w:rPr>
          <w:rFonts w:hint="eastAsia"/>
          <w:w w:val="150"/>
        </w:rPr>
        <w:lastRenderedPageBreak/>
        <w:t>令和２</w:t>
      </w:r>
      <w:r w:rsidR="00A556BD" w:rsidRPr="00E45622">
        <w:rPr>
          <w:rFonts w:hint="eastAsia"/>
          <w:w w:val="150"/>
        </w:rPr>
        <w:t>年度</w:t>
      </w:r>
      <w:r w:rsidR="00A556BD" w:rsidRPr="00E45622">
        <w:rPr>
          <w:w w:val="150"/>
        </w:rPr>
        <w:t xml:space="preserve">　都城市立夏尾小学校　学校評価報告書</w:t>
      </w:r>
      <w:r w:rsidR="00A556BD">
        <w:rPr>
          <w:rFonts w:hint="eastAsia"/>
          <w:w w:val="150"/>
        </w:rPr>
        <w:t>②</w:t>
      </w:r>
    </w:p>
    <w:p w:rsidR="00A556BD" w:rsidRDefault="00A556BD" w:rsidP="00A556BD">
      <w:r>
        <w:rPr>
          <w:rFonts w:hint="eastAsia"/>
        </w:rPr>
        <w:t xml:space="preserve">【４段階評価　</w:t>
      </w:r>
      <w:r>
        <w:t>Ａ（</w:t>
      </w:r>
      <w:r>
        <w:rPr>
          <w:rFonts w:hint="eastAsia"/>
        </w:rPr>
        <w:t>４</w:t>
      </w:r>
      <w:r>
        <w:t>）</w:t>
      </w:r>
      <w:r>
        <w:rPr>
          <w:rFonts w:hint="eastAsia"/>
        </w:rPr>
        <w:t>＝</w:t>
      </w:r>
      <w:r>
        <w:t>そう思う</w:t>
      </w:r>
      <w:r>
        <w:rPr>
          <w:rFonts w:hint="eastAsia"/>
        </w:rPr>
        <w:t xml:space="preserve">　</w:t>
      </w:r>
      <w:r>
        <w:t xml:space="preserve">　Ｂ（３</w:t>
      </w:r>
      <w:r>
        <w:rPr>
          <w:rFonts w:hint="eastAsia"/>
        </w:rPr>
        <w:t>）</w:t>
      </w:r>
      <w:r>
        <w:t>＝だいたいそう思う　　Ｃ（２）＝あまりそう思わない　　Ｄ（１）＝そう思わない</w:t>
      </w:r>
      <w:r>
        <w:rPr>
          <w:rFonts w:hint="eastAsia"/>
        </w:rPr>
        <w:t>】</w:t>
      </w:r>
    </w:p>
    <w:p w:rsidR="00A556BD" w:rsidRPr="00DF186B" w:rsidRDefault="00A556BD" w:rsidP="00A556BD">
      <w:pPr>
        <w:rPr>
          <w:rFonts w:asciiTheme="majorEastAsia" w:eastAsiaTheme="majorEastAsia" w:hAnsiTheme="majorEastAsia"/>
          <w:b/>
          <w:color w:val="FF0000"/>
          <w:w w:val="200"/>
        </w:rPr>
      </w:pPr>
      <w:r w:rsidRPr="00DF186B">
        <w:rPr>
          <w:rFonts w:asciiTheme="majorEastAsia" w:eastAsiaTheme="majorEastAsia" w:hAnsiTheme="majorEastAsia" w:hint="eastAsia"/>
          <w:b/>
          <w:color w:val="FF0000"/>
          <w:w w:val="200"/>
        </w:rPr>
        <w:t>○　豊かな心</w:t>
      </w:r>
      <w:r w:rsidR="0066300D" w:rsidRPr="00DF186B">
        <w:rPr>
          <w:rFonts w:asciiTheme="majorEastAsia" w:eastAsiaTheme="majorEastAsia" w:hAnsiTheme="majorEastAsia" w:hint="eastAsia"/>
          <w:b/>
          <w:color w:val="FF0000"/>
          <w:w w:val="200"/>
        </w:rPr>
        <w:t>の</w:t>
      </w:r>
      <w:r w:rsidR="0066300D" w:rsidRPr="00DF186B">
        <w:rPr>
          <w:rFonts w:asciiTheme="majorEastAsia" w:eastAsiaTheme="majorEastAsia" w:hAnsiTheme="majorEastAsia"/>
          <w:b/>
          <w:color w:val="FF0000"/>
          <w:w w:val="200"/>
        </w:rPr>
        <w:t>育成</w:t>
      </w:r>
    </w:p>
    <w:tbl>
      <w:tblPr>
        <w:tblStyle w:val="a3"/>
        <w:tblW w:w="0" w:type="auto"/>
        <w:tblLook w:val="04A0" w:firstRow="1" w:lastRow="0" w:firstColumn="1" w:lastColumn="0" w:noHBand="0" w:noVBand="1"/>
      </w:tblPr>
      <w:tblGrid>
        <w:gridCol w:w="2511"/>
        <w:gridCol w:w="2511"/>
        <w:gridCol w:w="6409"/>
        <w:gridCol w:w="564"/>
        <w:gridCol w:w="558"/>
        <w:gridCol w:w="2513"/>
      </w:tblGrid>
      <w:tr w:rsidR="00A556BD" w:rsidTr="003B1004">
        <w:trPr>
          <w:trHeight w:val="896"/>
        </w:trPr>
        <w:tc>
          <w:tcPr>
            <w:tcW w:w="2511" w:type="dxa"/>
            <w:vAlign w:val="center"/>
          </w:tcPr>
          <w:p w:rsidR="00A556BD" w:rsidRDefault="00591F38" w:rsidP="00270CD8">
            <w:pPr>
              <w:jc w:val="center"/>
            </w:pPr>
            <w:r>
              <w:rPr>
                <w:rFonts w:hint="eastAsia"/>
              </w:rPr>
              <w:t>重点目標</w:t>
            </w:r>
          </w:p>
        </w:tc>
        <w:tc>
          <w:tcPr>
            <w:tcW w:w="2511" w:type="dxa"/>
            <w:vAlign w:val="center"/>
          </w:tcPr>
          <w:p w:rsidR="00A556BD" w:rsidRDefault="00A556BD" w:rsidP="00270CD8">
            <w:pPr>
              <w:jc w:val="center"/>
            </w:pPr>
            <w:r>
              <w:rPr>
                <w:rFonts w:hint="eastAsia"/>
              </w:rPr>
              <w:t>目標達成のための</w:t>
            </w:r>
          </w:p>
          <w:p w:rsidR="00A556BD" w:rsidRDefault="00A556BD" w:rsidP="00270CD8">
            <w:pPr>
              <w:jc w:val="center"/>
            </w:pPr>
            <w:r>
              <w:rPr>
                <w:rFonts w:hint="eastAsia"/>
              </w:rPr>
              <w:t>努力</w:t>
            </w:r>
            <w:r>
              <w:t>実践事項</w:t>
            </w:r>
          </w:p>
        </w:tc>
        <w:tc>
          <w:tcPr>
            <w:tcW w:w="6409" w:type="dxa"/>
            <w:vAlign w:val="center"/>
          </w:tcPr>
          <w:p w:rsidR="00A556BD" w:rsidRPr="00E45622" w:rsidRDefault="00A556BD" w:rsidP="00270CD8">
            <w:pPr>
              <w:jc w:val="center"/>
            </w:pPr>
            <w:r>
              <w:rPr>
                <w:rFonts w:hint="eastAsia"/>
              </w:rPr>
              <w:t>学校の</w:t>
            </w:r>
            <w:r>
              <w:t>自己評価コメント</w:t>
            </w:r>
            <w:r>
              <w:br/>
            </w:r>
            <w:r>
              <w:rPr>
                <w:rFonts w:hint="eastAsia"/>
              </w:rPr>
              <w:t>（○</w:t>
            </w:r>
            <w:r w:rsidR="00363B37">
              <w:rPr>
                <w:rFonts w:hint="eastAsia"/>
              </w:rPr>
              <w:t>●</w:t>
            </w:r>
            <w:r>
              <w:rPr>
                <w:rFonts w:hint="eastAsia"/>
              </w:rPr>
              <w:t>は</w:t>
            </w:r>
            <w:r>
              <w:t>職員の考察、</w:t>
            </w:r>
            <w:r w:rsidR="00363B37">
              <w:rPr>
                <w:rFonts w:ascii="ＭＳ 明朝" w:eastAsia="ＭＳ 明朝" w:hAnsi="ＭＳ 明朝" w:cs="ＭＳ 明朝"/>
              </w:rPr>
              <w:t>◇◆</w:t>
            </w:r>
            <w:r>
              <w:t>は</w:t>
            </w:r>
            <w:r>
              <w:rPr>
                <w:rFonts w:hint="eastAsia"/>
              </w:rPr>
              <w:t>児童</w:t>
            </w:r>
            <w:r>
              <w:t>・保護者アンケートから</w:t>
            </w:r>
            <w:r>
              <w:rPr>
                <w:rFonts w:hint="eastAsia"/>
              </w:rPr>
              <w:t>）</w:t>
            </w:r>
          </w:p>
        </w:tc>
        <w:tc>
          <w:tcPr>
            <w:tcW w:w="564" w:type="dxa"/>
            <w:vAlign w:val="center"/>
          </w:tcPr>
          <w:p w:rsidR="00A556BD" w:rsidRDefault="00A556BD" w:rsidP="00270CD8">
            <w:pPr>
              <w:jc w:val="center"/>
              <w:rPr>
                <w:w w:val="50"/>
              </w:rPr>
            </w:pPr>
            <w:r w:rsidRPr="00A556BD">
              <w:rPr>
                <w:rFonts w:hint="eastAsia"/>
                <w:w w:val="50"/>
              </w:rPr>
              <w:t>自</w:t>
            </w:r>
            <w:r>
              <w:rPr>
                <w:rFonts w:hint="eastAsia"/>
                <w:w w:val="50"/>
              </w:rPr>
              <w:t xml:space="preserve">　</w:t>
            </w:r>
            <w:r w:rsidRPr="00A556BD">
              <w:rPr>
                <w:rFonts w:hint="eastAsia"/>
                <w:w w:val="50"/>
              </w:rPr>
              <w:t>己</w:t>
            </w:r>
          </w:p>
          <w:p w:rsidR="00A556BD" w:rsidRPr="00A556BD" w:rsidRDefault="00A556BD" w:rsidP="00270CD8">
            <w:pPr>
              <w:jc w:val="center"/>
              <w:rPr>
                <w:w w:val="50"/>
              </w:rPr>
            </w:pPr>
            <w:r w:rsidRPr="00A556BD">
              <w:rPr>
                <w:rFonts w:hint="eastAsia"/>
                <w:w w:val="50"/>
              </w:rPr>
              <w:t>評</w:t>
            </w:r>
            <w:r>
              <w:rPr>
                <w:rFonts w:hint="eastAsia"/>
                <w:w w:val="50"/>
              </w:rPr>
              <w:t xml:space="preserve">　</w:t>
            </w:r>
            <w:r w:rsidRPr="00A556BD">
              <w:rPr>
                <w:rFonts w:hint="eastAsia"/>
                <w:w w:val="50"/>
              </w:rPr>
              <w:t>定</w:t>
            </w:r>
          </w:p>
        </w:tc>
        <w:tc>
          <w:tcPr>
            <w:tcW w:w="558" w:type="dxa"/>
            <w:vAlign w:val="center"/>
          </w:tcPr>
          <w:p w:rsidR="00A556BD" w:rsidRDefault="00A556BD" w:rsidP="00270CD8">
            <w:pPr>
              <w:jc w:val="center"/>
              <w:rPr>
                <w:w w:val="50"/>
              </w:rPr>
            </w:pPr>
            <w:r w:rsidRPr="00A556BD">
              <w:rPr>
                <w:rFonts w:hint="eastAsia"/>
                <w:w w:val="50"/>
              </w:rPr>
              <w:t>関係者</w:t>
            </w:r>
          </w:p>
          <w:p w:rsidR="00A556BD" w:rsidRPr="00A556BD" w:rsidRDefault="00A556BD" w:rsidP="00270CD8">
            <w:pPr>
              <w:jc w:val="center"/>
              <w:rPr>
                <w:w w:val="50"/>
              </w:rPr>
            </w:pPr>
            <w:r w:rsidRPr="00A556BD">
              <w:rPr>
                <w:rFonts w:hint="eastAsia"/>
                <w:w w:val="50"/>
              </w:rPr>
              <w:t>評</w:t>
            </w:r>
            <w:r>
              <w:rPr>
                <w:rFonts w:hint="eastAsia"/>
                <w:w w:val="50"/>
              </w:rPr>
              <w:t xml:space="preserve">　</w:t>
            </w:r>
            <w:r w:rsidRPr="00A556BD">
              <w:rPr>
                <w:rFonts w:hint="eastAsia"/>
                <w:w w:val="50"/>
              </w:rPr>
              <w:t>定</w:t>
            </w:r>
          </w:p>
        </w:tc>
        <w:tc>
          <w:tcPr>
            <w:tcW w:w="2513" w:type="dxa"/>
            <w:vAlign w:val="center"/>
          </w:tcPr>
          <w:p w:rsidR="00A556BD" w:rsidRDefault="00A556BD" w:rsidP="00270CD8">
            <w:pPr>
              <w:jc w:val="center"/>
            </w:pPr>
            <w:r>
              <w:rPr>
                <w:rFonts w:hint="eastAsia"/>
              </w:rPr>
              <w:t>学校関係者</w:t>
            </w:r>
            <w:r>
              <w:t>コメント</w:t>
            </w:r>
          </w:p>
        </w:tc>
      </w:tr>
      <w:tr w:rsidR="00A556BD" w:rsidTr="00B0048A">
        <w:trPr>
          <w:trHeight w:val="852"/>
        </w:trPr>
        <w:tc>
          <w:tcPr>
            <w:tcW w:w="2511" w:type="dxa"/>
            <w:vMerge w:val="restart"/>
          </w:tcPr>
          <w:p w:rsidR="00A556BD" w:rsidRDefault="00363B37" w:rsidP="00591F38">
            <w:pPr>
              <w:ind w:left="210" w:hangingChars="100" w:hanging="210"/>
            </w:pPr>
            <w:r>
              <w:rPr>
                <w:rFonts w:hint="eastAsia"/>
              </w:rPr>
              <w:t>◎　全児童が「学校が楽しい」と言えるようにする。</w:t>
            </w:r>
          </w:p>
          <w:p w:rsidR="00591F38" w:rsidRDefault="00363B37" w:rsidP="00591F38">
            <w:pPr>
              <w:ind w:left="210" w:hangingChars="100" w:hanging="210"/>
            </w:pPr>
            <w:r>
              <w:rPr>
                <w:rFonts w:hint="eastAsia"/>
              </w:rPr>
              <w:t>◎　自信をもって</w:t>
            </w:r>
            <w:r w:rsidR="00591F38">
              <w:t>人生を生き抜く</w:t>
            </w:r>
            <w:r w:rsidR="00591F38">
              <w:rPr>
                <w:rFonts w:hint="eastAsia"/>
              </w:rPr>
              <w:t>力を育てる</w:t>
            </w:r>
            <w:r w:rsidR="00591F38">
              <w:t>。</w:t>
            </w:r>
          </w:p>
          <w:p w:rsidR="00591F38" w:rsidRDefault="00363B37" w:rsidP="00363B37">
            <w:pPr>
              <w:ind w:left="210" w:hangingChars="100" w:hanging="210"/>
            </w:pPr>
            <w:r>
              <w:rPr>
                <w:rFonts w:hint="eastAsia"/>
              </w:rPr>
              <w:t>◎</w:t>
            </w:r>
            <w:r w:rsidR="00591F38">
              <w:rPr>
                <w:rFonts w:hint="eastAsia"/>
              </w:rPr>
              <w:t xml:space="preserve">　</w:t>
            </w:r>
            <w:r w:rsidR="00591F38">
              <w:t>基本的な生活習慣</w:t>
            </w:r>
            <w:r>
              <w:rPr>
                <w:rFonts w:hint="eastAsia"/>
              </w:rPr>
              <w:t>の</w:t>
            </w:r>
            <w:r w:rsidR="00591F38">
              <w:t>定着</w:t>
            </w:r>
            <w:r>
              <w:rPr>
                <w:rFonts w:hint="eastAsia"/>
              </w:rPr>
              <w:t>を図る</w:t>
            </w:r>
            <w:r w:rsidR="00591F38">
              <w:t>。</w:t>
            </w:r>
          </w:p>
          <w:p w:rsidR="00591F38" w:rsidRPr="00591F38" w:rsidRDefault="001B5AA6" w:rsidP="00591F38">
            <w:pPr>
              <w:ind w:left="210" w:hangingChars="100" w:hanging="210"/>
            </w:pPr>
            <w:r>
              <w:rPr>
                <w:rFonts w:hint="eastAsia"/>
              </w:rPr>
              <w:t>◎</w:t>
            </w:r>
            <w:r w:rsidR="00591F38">
              <w:rPr>
                <w:rFonts w:hint="eastAsia"/>
              </w:rPr>
              <w:t xml:space="preserve">　</w:t>
            </w:r>
            <w:r w:rsidR="00591F38">
              <w:t>環境美化</w:t>
            </w:r>
            <w:r w:rsidR="00363B37">
              <w:t>を図り、</w:t>
            </w:r>
            <w:r w:rsidR="00591F38">
              <w:t>感謝の心を育てる。</w:t>
            </w:r>
          </w:p>
        </w:tc>
        <w:tc>
          <w:tcPr>
            <w:tcW w:w="2511" w:type="dxa"/>
          </w:tcPr>
          <w:p w:rsidR="00A556BD" w:rsidRPr="00591F38" w:rsidRDefault="00591F38" w:rsidP="00270CD8">
            <w:r>
              <w:rPr>
                <w:rFonts w:hint="eastAsia"/>
              </w:rPr>
              <w:t xml:space="preserve">　</w:t>
            </w:r>
            <w:r w:rsidR="00363B37">
              <w:t>思いやりの心や温かい人間関係の醸成に努める。</w:t>
            </w:r>
          </w:p>
        </w:tc>
        <w:tc>
          <w:tcPr>
            <w:tcW w:w="6409" w:type="dxa"/>
          </w:tcPr>
          <w:p w:rsidR="00775177" w:rsidRDefault="00EA37B8" w:rsidP="000652DF">
            <w:pPr>
              <w:ind w:left="210" w:hangingChars="100" w:hanging="210"/>
              <w:rPr>
                <w:rFonts w:ascii="ＭＳ 明朝" w:eastAsia="ＭＳ 明朝" w:hAnsi="ＭＳ 明朝" w:cs="ＭＳ 明朝"/>
              </w:rPr>
            </w:pPr>
            <w:r>
              <w:rPr>
                <w:rFonts w:ascii="ＭＳ 明朝" w:eastAsia="ＭＳ 明朝" w:hAnsi="ＭＳ 明朝" w:cs="ＭＳ 明朝"/>
              </w:rPr>
              <w:t>◆</w:t>
            </w:r>
            <w:r w:rsidR="001B4652" w:rsidRPr="001B4652">
              <w:rPr>
                <w:rFonts w:ascii="ＭＳ 明朝" w:eastAsia="ＭＳ 明朝" w:hAnsi="ＭＳ 明朝" w:cs="ＭＳ 明朝"/>
              </w:rPr>
              <w:t xml:space="preserve">　</w:t>
            </w:r>
            <w:r w:rsidR="001B4652">
              <w:rPr>
                <w:rFonts w:ascii="ＭＳ 明朝" w:eastAsia="ＭＳ 明朝" w:hAnsi="ＭＳ 明朝" w:cs="ＭＳ 明朝"/>
              </w:rPr>
              <w:t>２名の児童</w:t>
            </w:r>
            <w:r>
              <w:rPr>
                <w:rFonts w:ascii="ＭＳ 明朝" w:eastAsia="ＭＳ 明朝" w:hAnsi="ＭＳ 明朝" w:cs="ＭＳ 明朝"/>
              </w:rPr>
              <w:t>と２</w:t>
            </w:r>
            <w:r w:rsidR="009D012B">
              <w:rPr>
                <w:rFonts w:ascii="ＭＳ 明朝" w:eastAsia="ＭＳ 明朝" w:hAnsi="ＭＳ 明朝" w:cs="ＭＳ 明朝"/>
              </w:rPr>
              <w:t>名</w:t>
            </w:r>
            <w:r>
              <w:rPr>
                <w:rFonts w:ascii="ＭＳ 明朝" w:eastAsia="ＭＳ 明朝" w:hAnsi="ＭＳ 明朝" w:cs="ＭＳ 明朝"/>
              </w:rPr>
              <w:t>の保護者</w:t>
            </w:r>
            <w:r w:rsidR="001B4652">
              <w:rPr>
                <w:rFonts w:ascii="ＭＳ 明朝" w:eastAsia="ＭＳ 明朝" w:hAnsi="ＭＳ 明朝" w:cs="ＭＳ 明朝"/>
              </w:rPr>
              <w:t>が</w:t>
            </w:r>
            <w:r>
              <w:rPr>
                <w:rFonts w:ascii="ＭＳ 明朝" w:eastAsia="ＭＳ 明朝" w:hAnsi="ＭＳ 明朝" w:cs="ＭＳ 明朝"/>
              </w:rPr>
              <w:t>C評価であった。</w:t>
            </w:r>
          </w:p>
          <w:p w:rsidR="00EA37B8" w:rsidRPr="00EA37B8" w:rsidRDefault="00EA37B8" w:rsidP="000652DF">
            <w:pPr>
              <w:ind w:left="210" w:hangingChars="100" w:hanging="210"/>
            </w:pPr>
            <w:r>
              <w:rPr>
                <w:rFonts w:hint="eastAsia"/>
              </w:rPr>
              <w:t>◯　日常的な指導や道徳の時間及び学級活動等における指導を通して相手を思いやる行動の取れる児童を育てる必要がある。</w:t>
            </w:r>
          </w:p>
        </w:tc>
        <w:tc>
          <w:tcPr>
            <w:tcW w:w="564" w:type="dxa"/>
            <w:vMerge w:val="restart"/>
            <w:vAlign w:val="center"/>
          </w:tcPr>
          <w:p w:rsidR="00A556BD" w:rsidRPr="00166956" w:rsidRDefault="008F6FE2" w:rsidP="00B0048A">
            <w:pPr>
              <w:jc w:val="center"/>
            </w:pPr>
            <w:r>
              <w:rPr>
                <w:rFonts w:hint="eastAsia"/>
              </w:rPr>
              <w:t>3</w:t>
            </w:r>
            <w:r>
              <w:t>.5</w:t>
            </w:r>
          </w:p>
        </w:tc>
        <w:tc>
          <w:tcPr>
            <w:tcW w:w="558" w:type="dxa"/>
            <w:vMerge w:val="restart"/>
            <w:vAlign w:val="center"/>
          </w:tcPr>
          <w:p w:rsidR="00A556BD" w:rsidRPr="00166956" w:rsidRDefault="00032A3A" w:rsidP="00B0048A">
            <w:pPr>
              <w:jc w:val="center"/>
            </w:pPr>
            <w:r>
              <w:rPr>
                <w:rFonts w:hint="eastAsia"/>
              </w:rPr>
              <w:t>3</w:t>
            </w:r>
            <w:r>
              <w:t>.8</w:t>
            </w:r>
          </w:p>
        </w:tc>
        <w:tc>
          <w:tcPr>
            <w:tcW w:w="2513" w:type="dxa"/>
            <w:vMerge w:val="restart"/>
          </w:tcPr>
          <w:p w:rsidR="00140E65" w:rsidRPr="00166956" w:rsidRDefault="00C578D4" w:rsidP="00C578D4">
            <w:pPr>
              <w:ind w:firstLineChars="100" w:firstLine="210"/>
            </w:pPr>
            <w:r w:rsidRPr="00C578D4">
              <w:rPr>
                <w:rFonts w:hint="eastAsia"/>
              </w:rPr>
              <w:t>会う機会が少ないためか、校内では挨拶してくれるが、校外では挨拶をしてくれる児童は少ないようだ。しかし、スーパーなどで会うと名前を呼んで挨拶してくれる子どももいて嬉しい。</w:t>
            </w:r>
          </w:p>
        </w:tc>
      </w:tr>
      <w:tr w:rsidR="00A556BD" w:rsidTr="003B1004">
        <w:trPr>
          <w:trHeight w:val="973"/>
        </w:trPr>
        <w:tc>
          <w:tcPr>
            <w:tcW w:w="2511" w:type="dxa"/>
            <w:vMerge/>
          </w:tcPr>
          <w:p w:rsidR="00A556BD" w:rsidRDefault="00A556BD" w:rsidP="00270CD8"/>
        </w:tc>
        <w:tc>
          <w:tcPr>
            <w:tcW w:w="2511" w:type="dxa"/>
          </w:tcPr>
          <w:p w:rsidR="00A556BD" w:rsidRDefault="000652DF" w:rsidP="000652DF">
            <w:pPr>
              <w:ind w:firstLineChars="100" w:firstLine="210"/>
            </w:pPr>
            <w:r>
              <w:rPr>
                <w:rFonts w:hint="eastAsia"/>
              </w:rPr>
              <w:t>児童の自己肯定感を</w:t>
            </w:r>
            <w:r>
              <w:t>高める活動や環境を整備する。</w:t>
            </w:r>
          </w:p>
        </w:tc>
        <w:tc>
          <w:tcPr>
            <w:tcW w:w="6409" w:type="dxa"/>
          </w:tcPr>
          <w:p w:rsidR="00775177" w:rsidRPr="001B4652" w:rsidRDefault="00EA37B8" w:rsidP="00790044">
            <w:pPr>
              <w:ind w:left="210" w:hangingChars="100" w:hanging="210"/>
            </w:pPr>
            <w:r>
              <w:rPr>
                <w:rFonts w:ascii="ＭＳ 明朝" w:eastAsia="ＭＳ 明朝" w:hAnsi="ＭＳ 明朝" w:cs="ＭＳ 明朝"/>
              </w:rPr>
              <w:t>◯　全児童が</w:t>
            </w:r>
            <w:r w:rsidR="00995F80">
              <w:rPr>
                <w:rFonts w:ascii="ＭＳ 明朝" w:eastAsia="ＭＳ 明朝" w:hAnsi="ＭＳ 明朝" w:cs="ＭＳ 明朝"/>
              </w:rPr>
              <w:t>「</w:t>
            </w:r>
            <w:r w:rsidR="00995F80" w:rsidRPr="00995F80">
              <w:rPr>
                <w:rFonts w:ascii="ＭＳ 明朝" w:eastAsia="ＭＳ 明朝" w:hAnsi="ＭＳ 明朝" w:cs="ＭＳ 明朝" w:hint="eastAsia"/>
              </w:rPr>
              <w:t>自分にも友だちにも良いところがあり、おたがいを大切にしながら生活することができてい</w:t>
            </w:r>
            <w:r w:rsidR="00995F80">
              <w:rPr>
                <w:rFonts w:ascii="ＭＳ 明朝" w:eastAsia="ＭＳ 明朝" w:hAnsi="ＭＳ 明朝" w:cs="ＭＳ 明朝" w:hint="eastAsia"/>
              </w:rPr>
              <w:t>る</w:t>
            </w:r>
            <w:r w:rsidR="00995F80">
              <w:rPr>
                <w:rFonts w:ascii="ＭＳ 明朝" w:eastAsia="ＭＳ 明朝" w:hAnsi="ＭＳ 明朝" w:cs="ＭＳ 明朝"/>
              </w:rPr>
              <w:t>」と回答している</w:t>
            </w:r>
            <w:r>
              <w:rPr>
                <w:rFonts w:ascii="ＭＳ 明朝" w:eastAsia="ＭＳ 明朝" w:hAnsi="ＭＳ 明朝" w:cs="ＭＳ 明朝"/>
              </w:rPr>
              <w:t>。</w:t>
            </w:r>
            <w:r w:rsidR="00995F80">
              <w:rPr>
                <w:rFonts w:ascii="ＭＳ 明朝" w:eastAsia="ＭＳ 明朝" w:hAnsi="ＭＳ 明朝" w:cs="ＭＳ 明朝"/>
              </w:rPr>
              <w:t>全校帰りの会での取組等が影響していると考えられる。</w:t>
            </w:r>
          </w:p>
        </w:tc>
        <w:tc>
          <w:tcPr>
            <w:tcW w:w="564" w:type="dxa"/>
            <w:vMerge/>
          </w:tcPr>
          <w:p w:rsidR="00A556BD" w:rsidRDefault="00A556BD" w:rsidP="00270CD8"/>
        </w:tc>
        <w:tc>
          <w:tcPr>
            <w:tcW w:w="558" w:type="dxa"/>
            <w:vMerge/>
          </w:tcPr>
          <w:p w:rsidR="00A556BD" w:rsidRDefault="00A556BD" w:rsidP="00270CD8"/>
        </w:tc>
        <w:tc>
          <w:tcPr>
            <w:tcW w:w="2513" w:type="dxa"/>
            <w:vMerge/>
          </w:tcPr>
          <w:p w:rsidR="00A556BD" w:rsidRDefault="00A556BD" w:rsidP="00270CD8"/>
        </w:tc>
      </w:tr>
      <w:tr w:rsidR="00A556BD" w:rsidTr="003B1004">
        <w:trPr>
          <w:trHeight w:val="973"/>
        </w:trPr>
        <w:tc>
          <w:tcPr>
            <w:tcW w:w="2511" w:type="dxa"/>
            <w:vMerge/>
          </w:tcPr>
          <w:p w:rsidR="00A556BD" w:rsidRDefault="00A556BD" w:rsidP="00270CD8"/>
        </w:tc>
        <w:tc>
          <w:tcPr>
            <w:tcW w:w="2511" w:type="dxa"/>
          </w:tcPr>
          <w:p w:rsidR="00A556BD" w:rsidRDefault="000652DF" w:rsidP="00270CD8">
            <w:r>
              <w:rPr>
                <w:rFonts w:hint="eastAsia"/>
              </w:rPr>
              <w:t xml:space="preserve">　</w:t>
            </w:r>
            <w:r w:rsidR="00790044">
              <w:t>基本的な生活習慣</w:t>
            </w:r>
            <w:r w:rsidR="00790044">
              <w:rPr>
                <w:rFonts w:hint="eastAsia"/>
              </w:rPr>
              <w:t>の</w:t>
            </w:r>
            <w:r w:rsidR="00790044">
              <w:t>定着</w:t>
            </w:r>
            <w:r w:rsidR="003B1004">
              <w:rPr>
                <w:rFonts w:hint="eastAsia"/>
              </w:rPr>
              <w:t>や</w:t>
            </w:r>
            <w:r w:rsidR="003B1004">
              <w:t>規範意識の高揚</w:t>
            </w:r>
            <w:r w:rsidR="00790044">
              <w:t>を図る</w:t>
            </w:r>
            <w:r w:rsidR="00363B37">
              <w:t>とともに、家庭との連携を図る</w:t>
            </w:r>
            <w:r w:rsidR="00790044">
              <w:t>。</w:t>
            </w:r>
          </w:p>
        </w:tc>
        <w:tc>
          <w:tcPr>
            <w:tcW w:w="6409" w:type="dxa"/>
          </w:tcPr>
          <w:p w:rsidR="001E504F" w:rsidRDefault="009D012B" w:rsidP="001E504F">
            <w:pPr>
              <w:ind w:left="210" w:hangingChars="100" w:hanging="210"/>
              <w:rPr>
                <w:rFonts w:ascii="ＭＳ 明朝" w:eastAsia="ＭＳ 明朝" w:hAnsi="ＭＳ 明朝" w:cs="ＭＳ 明朝"/>
              </w:rPr>
            </w:pPr>
            <w:r>
              <w:rPr>
                <w:rFonts w:ascii="ＭＳ 明朝" w:eastAsia="ＭＳ 明朝" w:hAnsi="ＭＳ 明朝" w:cs="ＭＳ 明朝"/>
              </w:rPr>
              <w:t xml:space="preserve">◇　</w:t>
            </w:r>
            <w:r w:rsidR="001E504F">
              <w:rPr>
                <w:rFonts w:ascii="ＭＳ 明朝" w:eastAsia="ＭＳ 明朝" w:hAnsi="ＭＳ 明朝" w:cs="ＭＳ 明朝"/>
              </w:rPr>
              <w:t>基本的な生活習慣が身についているかについて、</w:t>
            </w:r>
            <w:r>
              <w:rPr>
                <w:rFonts w:ascii="ＭＳ 明朝" w:eastAsia="ＭＳ 明朝" w:hAnsi="ＭＳ 明朝" w:cs="ＭＳ 明朝"/>
              </w:rPr>
              <w:t>児童は、A評価９名、B評価７名、C評価１名</w:t>
            </w:r>
            <w:r w:rsidR="001E504F">
              <w:rPr>
                <w:rFonts w:ascii="ＭＳ 明朝" w:eastAsia="ＭＳ 明朝" w:hAnsi="ＭＳ 明朝" w:cs="ＭＳ 明朝"/>
              </w:rPr>
              <w:t>、</w:t>
            </w:r>
            <w:r>
              <w:rPr>
                <w:rFonts w:ascii="ＭＳ 明朝" w:eastAsia="ＭＳ 明朝" w:hAnsi="ＭＳ 明朝" w:cs="ＭＳ 明朝"/>
              </w:rPr>
              <w:t>保護者は、A評価２名、B評価１１名、C評価２名であ</w:t>
            </w:r>
            <w:r w:rsidR="001E504F">
              <w:rPr>
                <w:rFonts w:ascii="ＭＳ 明朝" w:eastAsia="ＭＳ 明朝" w:hAnsi="ＭＳ 明朝" w:cs="ＭＳ 明朝"/>
              </w:rPr>
              <w:t>った。</w:t>
            </w:r>
          </w:p>
          <w:p w:rsidR="009D012B" w:rsidRPr="001E504F" w:rsidRDefault="001E504F" w:rsidP="001E504F">
            <w:pPr>
              <w:ind w:left="210" w:hangingChars="100" w:hanging="210"/>
              <w:rPr>
                <w:rFonts w:ascii="ＭＳ 明朝" w:eastAsia="ＭＳ 明朝" w:hAnsi="ＭＳ 明朝" w:cs="ＭＳ 明朝"/>
              </w:rPr>
            </w:pPr>
            <w:r>
              <w:rPr>
                <w:rFonts w:ascii="ＭＳ 明朝" w:eastAsia="ＭＳ 明朝" w:hAnsi="ＭＳ 明朝" w:cs="ＭＳ 明朝"/>
              </w:rPr>
              <w:t>◆　保護者から</w:t>
            </w:r>
            <w:r w:rsidR="009D012B">
              <w:rPr>
                <w:rFonts w:ascii="ＭＳ 明朝" w:eastAsia="ＭＳ 明朝" w:hAnsi="ＭＳ 明朝" w:cs="ＭＳ 明朝"/>
              </w:rPr>
              <w:t>「我が子も含め、以前よりも児童のあいさつが少しできていないと思う。気持ちの良いあいさつができる人間になって欲しい」という意見があった。</w:t>
            </w:r>
          </w:p>
        </w:tc>
        <w:tc>
          <w:tcPr>
            <w:tcW w:w="564" w:type="dxa"/>
            <w:vMerge/>
          </w:tcPr>
          <w:p w:rsidR="00A556BD" w:rsidRDefault="00A556BD" w:rsidP="00270CD8"/>
        </w:tc>
        <w:tc>
          <w:tcPr>
            <w:tcW w:w="558" w:type="dxa"/>
            <w:vMerge/>
          </w:tcPr>
          <w:p w:rsidR="00A556BD" w:rsidRDefault="00A556BD" w:rsidP="00270CD8"/>
        </w:tc>
        <w:tc>
          <w:tcPr>
            <w:tcW w:w="2513" w:type="dxa"/>
            <w:vMerge/>
          </w:tcPr>
          <w:p w:rsidR="00A556BD" w:rsidRDefault="00A556BD" w:rsidP="00270CD8"/>
        </w:tc>
      </w:tr>
      <w:tr w:rsidR="003B1004" w:rsidTr="00EE254A">
        <w:trPr>
          <w:trHeight w:val="677"/>
        </w:trPr>
        <w:tc>
          <w:tcPr>
            <w:tcW w:w="2511" w:type="dxa"/>
            <w:vMerge/>
          </w:tcPr>
          <w:p w:rsidR="003B1004" w:rsidRDefault="003B1004" w:rsidP="00270CD8"/>
        </w:tc>
        <w:tc>
          <w:tcPr>
            <w:tcW w:w="2511" w:type="dxa"/>
          </w:tcPr>
          <w:p w:rsidR="003B1004" w:rsidRDefault="003B1004" w:rsidP="00270CD8">
            <w:r>
              <w:rPr>
                <w:rFonts w:hint="eastAsia"/>
              </w:rPr>
              <w:t xml:space="preserve">　ボランティア</w:t>
            </w:r>
            <w:r>
              <w:t>活動を推進する。</w:t>
            </w:r>
          </w:p>
        </w:tc>
        <w:tc>
          <w:tcPr>
            <w:tcW w:w="6409" w:type="dxa"/>
          </w:tcPr>
          <w:p w:rsidR="003B1004" w:rsidRDefault="009D012B" w:rsidP="00270CD8">
            <w:pPr>
              <w:rPr>
                <w:rFonts w:ascii="ＭＳ 明朝" w:eastAsia="ＭＳ 明朝" w:hAnsi="ＭＳ 明朝" w:cs="ＭＳ 明朝"/>
              </w:rPr>
            </w:pPr>
            <w:r>
              <w:rPr>
                <w:rFonts w:ascii="ＭＳ 明朝" w:eastAsia="ＭＳ 明朝" w:hAnsi="ＭＳ 明朝" w:cs="ＭＳ 明朝"/>
              </w:rPr>
              <w:t>◆　A</w:t>
            </w:r>
            <w:r w:rsidR="001E504F">
              <w:rPr>
                <w:rFonts w:ascii="ＭＳ 明朝" w:eastAsia="ＭＳ 明朝" w:hAnsi="ＭＳ 明朝" w:cs="ＭＳ 明朝"/>
              </w:rPr>
              <w:t>・B評価の児童の割合が76.5％である。</w:t>
            </w:r>
          </w:p>
          <w:p w:rsidR="001E504F" w:rsidRPr="001B4652" w:rsidRDefault="001E504F" w:rsidP="001E504F">
            <w:pPr>
              <w:ind w:left="210" w:hangingChars="100" w:hanging="210"/>
            </w:pPr>
            <w:r>
              <w:rPr>
                <w:rFonts w:ascii="ＭＳ 明朝" w:eastAsia="ＭＳ 明朝" w:hAnsi="ＭＳ 明朝" w:cs="ＭＳ 明朝"/>
              </w:rPr>
              <w:t>●　清掃やボランティアを自主的にやる意議や喜びを実感できていない児童がいると考えられる。</w:t>
            </w:r>
          </w:p>
        </w:tc>
        <w:tc>
          <w:tcPr>
            <w:tcW w:w="564" w:type="dxa"/>
            <w:vMerge/>
          </w:tcPr>
          <w:p w:rsidR="003B1004" w:rsidRDefault="003B1004" w:rsidP="00270CD8"/>
        </w:tc>
        <w:tc>
          <w:tcPr>
            <w:tcW w:w="558" w:type="dxa"/>
            <w:vMerge/>
          </w:tcPr>
          <w:p w:rsidR="003B1004" w:rsidRDefault="003B1004" w:rsidP="00270CD8"/>
        </w:tc>
        <w:tc>
          <w:tcPr>
            <w:tcW w:w="2513" w:type="dxa"/>
            <w:vMerge/>
          </w:tcPr>
          <w:p w:rsidR="003B1004" w:rsidRDefault="003B1004" w:rsidP="00270CD8"/>
        </w:tc>
      </w:tr>
      <w:tr w:rsidR="00A556BD" w:rsidTr="001E504F">
        <w:trPr>
          <w:trHeight w:val="1745"/>
        </w:trPr>
        <w:tc>
          <w:tcPr>
            <w:tcW w:w="15066" w:type="dxa"/>
            <w:gridSpan w:val="6"/>
          </w:tcPr>
          <w:p w:rsidR="00A556BD" w:rsidRPr="0039090C" w:rsidRDefault="000E30CB" w:rsidP="00270CD8">
            <w:pPr>
              <w:rPr>
                <w:rFonts w:asciiTheme="majorEastAsia" w:eastAsiaTheme="majorEastAsia" w:hAnsiTheme="majorEastAsia"/>
                <w:b/>
                <w:color w:val="0070C0"/>
              </w:rPr>
            </w:pPr>
            <w:r w:rsidRPr="000E30CB">
              <w:rPr>
                <w:rFonts w:asciiTheme="majorEastAsia" w:eastAsiaTheme="majorEastAsia" w:hAnsiTheme="majorEastAsia" w:hint="eastAsia"/>
                <w:b/>
                <w:color w:val="0070C0"/>
              </w:rPr>
              <w:t>《課題と</w:t>
            </w:r>
            <w:r w:rsidRPr="000E30CB">
              <w:rPr>
                <w:rFonts w:asciiTheme="majorEastAsia" w:eastAsiaTheme="majorEastAsia" w:hAnsiTheme="majorEastAsia"/>
                <w:b/>
                <w:color w:val="0070C0"/>
              </w:rPr>
              <w:t>改善点</w:t>
            </w:r>
            <w:r w:rsidRPr="000E30CB">
              <w:rPr>
                <w:rFonts w:asciiTheme="majorEastAsia" w:eastAsiaTheme="majorEastAsia" w:hAnsiTheme="majorEastAsia" w:hint="eastAsia"/>
                <w:b/>
                <w:color w:val="0070C0"/>
              </w:rPr>
              <w:t>》</w:t>
            </w:r>
          </w:p>
          <w:p w:rsidR="00EE254A" w:rsidRDefault="0039090C" w:rsidP="001E504F">
            <w:pPr>
              <w:ind w:left="210" w:hangingChars="100" w:hanging="210"/>
            </w:pPr>
            <w:r>
              <w:rPr>
                <w:rFonts w:hint="eastAsia"/>
              </w:rPr>
              <w:t>＊</w:t>
            </w:r>
            <w:r w:rsidR="00C22FA2">
              <w:rPr>
                <w:rFonts w:hint="eastAsia"/>
              </w:rPr>
              <w:t xml:space="preserve">　</w:t>
            </w:r>
            <w:r w:rsidR="0086423B">
              <w:rPr>
                <w:rFonts w:hint="eastAsia"/>
              </w:rPr>
              <w:t>道徳教育や人権教育の推進に努め</w:t>
            </w:r>
            <w:r w:rsidR="00C22FA2">
              <w:rPr>
                <w:rFonts w:hint="eastAsia"/>
              </w:rPr>
              <w:t>、全児童が「学校は楽しい」と言えるようにする。</w:t>
            </w:r>
          </w:p>
          <w:p w:rsidR="00C22FA2" w:rsidRDefault="00C22FA2" w:rsidP="001E504F">
            <w:pPr>
              <w:ind w:left="210" w:hangingChars="100" w:hanging="210"/>
            </w:pPr>
            <w:r>
              <w:rPr>
                <w:rFonts w:hint="eastAsia"/>
              </w:rPr>
              <w:t xml:space="preserve">＊　</w:t>
            </w:r>
            <w:r w:rsidR="00F05D3B">
              <w:rPr>
                <w:rFonts w:hint="eastAsia"/>
              </w:rPr>
              <w:t>児童の自己肯定感を高める活動や環境の整備を継続して行う。</w:t>
            </w:r>
          </w:p>
          <w:p w:rsidR="00F05D3B" w:rsidRDefault="00F05D3B" w:rsidP="001E504F">
            <w:pPr>
              <w:ind w:left="210" w:hangingChars="100" w:hanging="210"/>
            </w:pPr>
            <w:r>
              <w:rPr>
                <w:rFonts w:hint="eastAsia"/>
              </w:rPr>
              <w:t>＊　気持ちの良い挨拶</w:t>
            </w:r>
            <w:r w:rsidR="0064515E">
              <w:rPr>
                <w:rFonts w:hint="eastAsia"/>
              </w:rPr>
              <w:t>や返事</w:t>
            </w:r>
            <w:r>
              <w:rPr>
                <w:rFonts w:hint="eastAsia"/>
              </w:rPr>
              <w:t>ができる児童を育成する。</w:t>
            </w:r>
          </w:p>
          <w:p w:rsidR="0064515E" w:rsidRPr="00FA0342" w:rsidRDefault="0064515E" w:rsidP="001E504F">
            <w:pPr>
              <w:ind w:left="210" w:hangingChars="100" w:hanging="210"/>
            </w:pPr>
            <w:r>
              <w:rPr>
                <w:rFonts w:hint="eastAsia"/>
              </w:rPr>
              <w:t xml:space="preserve">＊　</w:t>
            </w:r>
            <w:r w:rsidR="00C14737">
              <w:rPr>
                <w:rFonts w:hint="eastAsia"/>
              </w:rPr>
              <w:t>身近な</w:t>
            </w:r>
            <w:r w:rsidR="00C018BB">
              <w:rPr>
                <w:rFonts w:hint="eastAsia"/>
              </w:rPr>
              <w:t>環境美化</w:t>
            </w:r>
            <w:r w:rsidR="00C14737">
              <w:rPr>
                <w:rFonts w:hint="eastAsia"/>
              </w:rPr>
              <w:t>など</w:t>
            </w:r>
            <w:r w:rsidR="001123CB">
              <w:rPr>
                <w:rFonts w:hint="eastAsia"/>
              </w:rPr>
              <w:t>、</w:t>
            </w:r>
            <w:r w:rsidR="00C14737">
              <w:rPr>
                <w:rFonts w:hint="eastAsia"/>
              </w:rPr>
              <w:t>自らできることを進んで行うボランティア精神を培う。</w:t>
            </w:r>
          </w:p>
        </w:tc>
      </w:tr>
    </w:tbl>
    <w:p w:rsidR="00A556BD" w:rsidRDefault="00A556BD" w:rsidP="00A556BD"/>
    <w:p w:rsidR="00A556BD" w:rsidRPr="000E60AE" w:rsidRDefault="008B5AFF" w:rsidP="00A556BD">
      <w:r>
        <w:rPr>
          <w:rFonts w:hint="eastAsia"/>
          <w:w w:val="150"/>
        </w:rPr>
        <w:lastRenderedPageBreak/>
        <w:t>令和２</w:t>
      </w:r>
      <w:r w:rsidR="00A556BD" w:rsidRPr="00E45622">
        <w:rPr>
          <w:rFonts w:hint="eastAsia"/>
          <w:w w:val="150"/>
        </w:rPr>
        <w:t>年度</w:t>
      </w:r>
      <w:r w:rsidR="00A556BD" w:rsidRPr="00E45622">
        <w:rPr>
          <w:w w:val="150"/>
        </w:rPr>
        <w:t xml:space="preserve">　都城市立夏尾小学校　学校評価報告書</w:t>
      </w:r>
      <w:r w:rsidR="007E3A82">
        <w:rPr>
          <w:rFonts w:hint="eastAsia"/>
          <w:w w:val="150"/>
        </w:rPr>
        <w:t>③</w:t>
      </w:r>
    </w:p>
    <w:p w:rsidR="00A556BD" w:rsidRDefault="00A556BD" w:rsidP="00A556BD">
      <w:r>
        <w:rPr>
          <w:rFonts w:hint="eastAsia"/>
        </w:rPr>
        <w:t xml:space="preserve">【４段階評価　</w:t>
      </w:r>
      <w:r>
        <w:t>Ａ（</w:t>
      </w:r>
      <w:r>
        <w:rPr>
          <w:rFonts w:hint="eastAsia"/>
        </w:rPr>
        <w:t>４</w:t>
      </w:r>
      <w:r>
        <w:t>）</w:t>
      </w:r>
      <w:r>
        <w:rPr>
          <w:rFonts w:hint="eastAsia"/>
        </w:rPr>
        <w:t>＝</w:t>
      </w:r>
      <w:r>
        <w:t>そう思う</w:t>
      </w:r>
      <w:r>
        <w:rPr>
          <w:rFonts w:hint="eastAsia"/>
        </w:rPr>
        <w:t xml:space="preserve">　</w:t>
      </w:r>
      <w:r>
        <w:t xml:space="preserve">　Ｂ（３</w:t>
      </w:r>
      <w:r>
        <w:rPr>
          <w:rFonts w:hint="eastAsia"/>
        </w:rPr>
        <w:t>）</w:t>
      </w:r>
      <w:r>
        <w:t>＝だいたいそう思う　　Ｃ（２）＝あまりそう思わない　　Ｄ（１）＝そう思わない</w:t>
      </w:r>
      <w:r>
        <w:rPr>
          <w:rFonts w:hint="eastAsia"/>
        </w:rPr>
        <w:t>】</w:t>
      </w:r>
    </w:p>
    <w:p w:rsidR="00A556BD" w:rsidRPr="00E45622" w:rsidRDefault="00A556BD" w:rsidP="00A556BD">
      <w:pPr>
        <w:rPr>
          <w:rFonts w:asciiTheme="majorEastAsia" w:eastAsiaTheme="majorEastAsia" w:hAnsiTheme="majorEastAsia"/>
          <w:b/>
          <w:w w:val="200"/>
        </w:rPr>
      </w:pPr>
      <w:r w:rsidRPr="00520F12">
        <w:rPr>
          <w:rFonts w:asciiTheme="majorEastAsia" w:eastAsiaTheme="majorEastAsia" w:hAnsiTheme="majorEastAsia" w:hint="eastAsia"/>
          <w:b/>
          <w:color w:val="FF0000"/>
          <w:w w:val="200"/>
        </w:rPr>
        <w:t>○　健康</w:t>
      </w:r>
      <w:r w:rsidRPr="00520F12">
        <w:rPr>
          <w:rFonts w:asciiTheme="majorEastAsia" w:eastAsiaTheme="majorEastAsia" w:hAnsiTheme="majorEastAsia"/>
          <w:b/>
          <w:color w:val="FF0000"/>
          <w:w w:val="200"/>
        </w:rPr>
        <w:t>・安全</w:t>
      </w:r>
    </w:p>
    <w:tbl>
      <w:tblPr>
        <w:tblStyle w:val="a3"/>
        <w:tblW w:w="0" w:type="auto"/>
        <w:tblLook w:val="04A0" w:firstRow="1" w:lastRow="0" w:firstColumn="1" w:lastColumn="0" w:noHBand="0" w:noVBand="1"/>
      </w:tblPr>
      <w:tblGrid>
        <w:gridCol w:w="2511"/>
        <w:gridCol w:w="2511"/>
        <w:gridCol w:w="6409"/>
        <w:gridCol w:w="564"/>
        <w:gridCol w:w="558"/>
        <w:gridCol w:w="2513"/>
      </w:tblGrid>
      <w:tr w:rsidR="00A556BD" w:rsidTr="00845DCB">
        <w:trPr>
          <w:trHeight w:val="896"/>
        </w:trPr>
        <w:tc>
          <w:tcPr>
            <w:tcW w:w="2511" w:type="dxa"/>
            <w:vAlign w:val="center"/>
          </w:tcPr>
          <w:p w:rsidR="00A556BD" w:rsidRDefault="00520F12" w:rsidP="00270CD8">
            <w:pPr>
              <w:jc w:val="center"/>
            </w:pPr>
            <w:r>
              <w:rPr>
                <w:rFonts w:hint="eastAsia"/>
              </w:rPr>
              <w:t>重点目標</w:t>
            </w:r>
          </w:p>
        </w:tc>
        <w:tc>
          <w:tcPr>
            <w:tcW w:w="2511" w:type="dxa"/>
            <w:vAlign w:val="center"/>
          </w:tcPr>
          <w:p w:rsidR="00A556BD" w:rsidRDefault="00A556BD" w:rsidP="00270CD8">
            <w:pPr>
              <w:jc w:val="center"/>
            </w:pPr>
            <w:r>
              <w:rPr>
                <w:rFonts w:hint="eastAsia"/>
              </w:rPr>
              <w:t>目標達成のための</w:t>
            </w:r>
          </w:p>
          <w:p w:rsidR="00A556BD" w:rsidRDefault="00A556BD" w:rsidP="00270CD8">
            <w:pPr>
              <w:jc w:val="center"/>
            </w:pPr>
            <w:r>
              <w:rPr>
                <w:rFonts w:hint="eastAsia"/>
              </w:rPr>
              <w:t>努力</w:t>
            </w:r>
            <w:r>
              <w:t>実践事項</w:t>
            </w:r>
          </w:p>
        </w:tc>
        <w:tc>
          <w:tcPr>
            <w:tcW w:w="6409" w:type="dxa"/>
            <w:vAlign w:val="center"/>
          </w:tcPr>
          <w:p w:rsidR="00A556BD" w:rsidRPr="00E45622" w:rsidRDefault="00A556BD" w:rsidP="00270CD8">
            <w:pPr>
              <w:jc w:val="center"/>
            </w:pPr>
            <w:r>
              <w:rPr>
                <w:rFonts w:hint="eastAsia"/>
              </w:rPr>
              <w:t>学校の</w:t>
            </w:r>
            <w:r>
              <w:t>自己評価コメント</w:t>
            </w:r>
            <w:r>
              <w:br/>
            </w:r>
            <w:r>
              <w:rPr>
                <w:rFonts w:hint="eastAsia"/>
              </w:rPr>
              <w:t>（○</w:t>
            </w:r>
            <w:r w:rsidR="00924936">
              <w:rPr>
                <w:rFonts w:hint="eastAsia"/>
              </w:rPr>
              <w:t>●</w:t>
            </w:r>
            <w:r>
              <w:rPr>
                <w:rFonts w:hint="eastAsia"/>
              </w:rPr>
              <w:t>は</w:t>
            </w:r>
            <w:r>
              <w:t>職員の考察、</w:t>
            </w:r>
            <w:r w:rsidR="00924936">
              <w:rPr>
                <w:rFonts w:ascii="ＭＳ 明朝" w:eastAsia="ＭＳ 明朝" w:hAnsi="ＭＳ 明朝" w:cs="ＭＳ 明朝"/>
              </w:rPr>
              <w:t>◇◆</w:t>
            </w:r>
            <w:r>
              <w:t>は</w:t>
            </w:r>
            <w:r>
              <w:rPr>
                <w:rFonts w:hint="eastAsia"/>
              </w:rPr>
              <w:t>児童</w:t>
            </w:r>
            <w:r>
              <w:t>・保護者アンケートから</w:t>
            </w:r>
            <w:r>
              <w:rPr>
                <w:rFonts w:hint="eastAsia"/>
              </w:rPr>
              <w:t>）</w:t>
            </w:r>
          </w:p>
        </w:tc>
        <w:tc>
          <w:tcPr>
            <w:tcW w:w="564" w:type="dxa"/>
            <w:vAlign w:val="center"/>
          </w:tcPr>
          <w:p w:rsidR="00A556BD" w:rsidRDefault="00A556BD" w:rsidP="00270CD8">
            <w:pPr>
              <w:jc w:val="center"/>
              <w:rPr>
                <w:w w:val="50"/>
              </w:rPr>
            </w:pPr>
            <w:r w:rsidRPr="00A556BD">
              <w:rPr>
                <w:rFonts w:hint="eastAsia"/>
                <w:w w:val="50"/>
              </w:rPr>
              <w:t>自</w:t>
            </w:r>
            <w:r>
              <w:rPr>
                <w:rFonts w:hint="eastAsia"/>
                <w:w w:val="50"/>
              </w:rPr>
              <w:t xml:space="preserve">　</w:t>
            </w:r>
            <w:r w:rsidRPr="00A556BD">
              <w:rPr>
                <w:rFonts w:hint="eastAsia"/>
                <w:w w:val="50"/>
              </w:rPr>
              <w:t>己</w:t>
            </w:r>
          </w:p>
          <w:p w:rsidR="00A556BD" w:rsidRPr="00A556BD" w:rsidRDefault="00A556BD" w:rsidP="00270CD8">
            <w:pPr>
              <w:jc w:val="center"/>
              <w:rPr>
                <w:w w:val="50"/>
              </w:rPr>
            </w:pPr>
            <w:r w:rsidRPr="00A556BD">
              <w:rPr>
                <w:rFonts w:hint="eastAsia"/>
                <w:w w:val="50"/>
              </w:rPr>
              <w:t>評</w:t>
            </w:r>
            <w:r>
              <w:rPr>
                <w:rFonts w:hint="eastAsia"/>
                <w:w w:val="50"/>
              </w:rPr>
              <w:t xml:space="preserve">　</w:t>
            </w:r>
            <w:r w:rsidRPr="00A556BD">
              <w:rPr>
                <w:rFonts w:hint="eastAsia"/>
                <w:w w:val="50"/>
              </w:rPr>
              <w:t>定</w:t>
            </w:r>
          </w:p>
        </w:tc>
        <w:tc>
          <w:tcPr>
            <w:tcW w:w="558" w:type="dxa"/>
            <w:vAlign w:val="center"/>
          </w:tcPr>
          <w:p w:rsidR="00A556BD" w:rsidRDefault="00A556BD" w:rsidP="00270CD8">
            <w:pPr>
              <w:jc w:val="center"/>
              <w:rPr>
                <w:w w:val="50"/>
              </w:rPr>
            </w:pPr>
            <w:r w:rsidRPr="00A556BD">
              <w:rPr>
                <w:rFonts w:hint="eastAsia"/>
                <w:w w:val="50"/>
              </w:rPr>
              <w:t>関係者</w:t>
            </w:r>
          </w:p>
          <w:p w:rsidR="00A556BD" w:rsidRPr="00A556BD" w:rsidRDefault="00A556BD" w:rsidP="00270CD8">
            <w:pPr>
              <w:jc w:val="center"/>
              <w:rPr>
                <w:w w:val="50"/>
              </w:rPr>
            </w:pPr>
            <w:r w:rsidRPr="00A556BD">
              <w:rPr>
                <w:rFonts w:hint="eastAsia"/>
                <w:w w:val="50"/>
              </w:rPr>
              <w:t>評</w:t>
            </w:r>
            <w:r>
              <w:rPr>
                <w:rFonts w:hint="eastAsia"/>
                <w:w w:val="50"/>
              </w:rPr>
              <w:t xml:space="preserve">　</w:t>
            </w:r>
            <w:r w:rsidRPr="00A556BD">
              <w:rPr>
                <w:rFonts w:hint="eastAsia"/>
                <w:w w:val="50"/>
              </w:rPr>
              <w:t>定</w:t>
            </w:r>
          </w:p>
        </w:tc>
        <w:tc>
          <w:tcPr>
            <w:tcW w:w="2513" w:type="dxa"/>
            <w:vAlign w:val="center"/>
          </w:tcPr>
          <w:p w:rsidR="00A556BD" w:rsidRDefault="00A556BD" w:rsidP="00270CD8">
            <w:pPr>
              <w:jc w:val="center"/>
            </w:pPr>
            <w:r>
              <w:rPr>
                <w:rFonts w:hint="eastAsia"/>
              </w:rPr>
              <w:t>学校関係者</w:t>
            </w:r>
            <w:r>
              <w:t>コメント</w:t>
            </w:r>
          </w:p>
        </w:tc>
      </w:tr>
      <w:tr w:rsidR="00A556BD" w:rsidTr="00B0048A">
        <w:trPr>
          <w:trHeight w:val="895"/>
        </w:trPr>
        <w:tc>
          <w:tcPr>
            <w:tcW w:w="2511" w:type="dxa"/>
            <w:vMerge w:val="restart"/>
          </w:tcPr>
          <w:p w:rsidR="00A556BD" w:rsidRDefault="004F4D07" w:rsidP="004F4D07">
            <w:pPr>
              <w:ind w:left="210" w:hangingChars="100" w:hanging="210"/>
            </w:pPr>
            <w:r>
              <w:rPr>
                <w:rFonts w:hint="eastAsia"/>
              </w:rPr>
              <w:t>◎</w:t>
            </w:r>
            <w:r w:rsidR="00520F12">
              <w:rPr>
                <w:rFonts w:hint="eastAsia"/>
              </w:rPr>
              <w:t xml:space="preserve">　児童一人ひとりの</w:t>
            </w:r>
            <w:r w:rsidR="00520F12">
              <w:t>体力向上に努め</w:t>
            </w:r>
            <w:r>
              <w:t>、学校平均を県平均に近づける</w:t>
            </w:r>
            <w:r w:rsidR="00520F12">
              <w:t>。</w:t>
            </w:r>
          </w:p>
          <w:p w:rsidR="00520F12" w:rsidRDefault="004F4D07" w:rsidP="00520F12">
            <w:pPr>
              <w:ind w:left="210" w:hangingChars="100" w:hanging="210"/>
            </w:pPr>
            <w:r>
              <w:rPr>
                <w:rFonts w:hint="eastAsia"/>
              </w:rPr>
              <w:t>◎</w:t>
            </w:r>
            <w:r w:rsidR="00520F12">
              <w:rPr>
                <w:rFonts w:hint="eastAsia"/>
              </w:rPr>
              <w:t xml:space="preserve">　</w:t>
            </w:r>
            <w:r w:rsidR="00520F12">
              <w:t>健康</w:t>
            </w:r>
            <w:r w:rsidR="00495E82">
              <w:rPr>
                <w:rFonts w:hint="eastAsia"/>
              </w:rPr>
              <w:t>・</w:t>
            </w:r>
            <w:r w:rsidR="00520F12">
              <w:t>安全意識</w:t>
            </w:r>
            <w:r>
              <w:t>を向上させ、実践化</w:t>
            </w:r>
            <w:r w:rsidR="00520F12">
              <w:t>を図る。</w:t>
            </w:r>
          </w:p>
          <w:p w:rsidR="00520F12" w:rsidRPr="00520F12" w:rsidRDefault="004F4D07" w:rsidP="004F4D07">
            <w:pPr>
              <w:ind w:left="210" w:hangingChars="100" w:hanging="210"/>
            </w:pPr>
            <w:r>
              <w:rPr>
                <w:rFonts w:hint="eastAsia"/>
              </w:rPr>
              <w:t>◎</w:t>
            </w:r>
            <w:r w:rsidR="00520F12">
              <w:rPr>
                <w:rFonts w:hint="eastAsia"/>
              </w:rPr>
              <w:t xml:space="preserve">　食に関する指導を</w:t>
            </w:r>
            <w:r w:rsidR="00520F12">
              <w:t>充実させる。</w:t>
            </w:r>
          </w:p>
        </w:tc>
        <w:tc>
          <w:tcPr>
            <w:tcW w:w="2511" w:type="dxa"/>
          </w:tcPr>
          <w:p w:rsidR="00A556BD" w:rsidRDefault="00602752" w:rsidP="00270CD8">
            <w:r>
              <w:rPr>
                <w:rFonts w:hint="eastAsia"/>
              </w:rPr>
              <w:t xml:space="preserve">　</w:t>
            </w:r>
            <w:r w:rsidR="004F4D07">
              <w:rPr>
                <w:rFonts w:hint="eastAsia"/>
              </w:rPr>
              <w:t>体力向上プランに基づき、</w:t>
            </w:r>
            <w:r>
              <w:t>体育の</w:t>
            </w:r>
            <w:r w:rsidR="004F4D07">
              <w:rPr>
                <w:rFonts w:hint="eastAsia"/>
              </w:rPr>
              <w:t>時間の運動量</w:t>
            </w:r>
            <w:r w:rsidR="001123CB">
              <w:rPr>
                <w:rFonts w:hint="eastAsia"/>
              </w:rPr>
              <w:t>の</w:t>
            </w:r>
            <w:r w:rsidR="004F4D07">
              <w:rPr>
                <w:rFonts w:hint="eastAsia"/>
              </w:rPr>
              <w:t>確保と体力向上のための指導を継続して行う。</w:t>
            </w:r>
          </w:p>
        </w:tc>
        <w:tc>
          <w:tcPr>
            <w:tcW w:w="6409" w:type="dxa"/>
          </w:tcPr>
          <w:p w:rsidR="00602752" w:rsidRDefault="00AE660E" w:rsidP="00602752">
            <w:pPr>
              <w:ind w:left="210" w:hangingChars="100" w:hanging="210"/>
              <w:rPr>
                <w:rFonts w:ascii="ＭＳ 明朝" w:eastAsia="ＭＳ 明朝" w:hAnsi="ＭＳ 明朝" w:cs="ＭＳ 明朝"/>
              </w:rPr>
            </w:pPr>
            <w:r>
              <w:rPr>
                <w:rFonts w:ascii="ＭＳ 明朝" w:eastAsia="ＭＳ 明朝" w:hAnsi="ＭＳ 明朝" w:cs="ＭＳ 明朝"/>
              </w:rPr>
              <w:t>◇　全児童が「体育の時間のいろんな運動にいっしょうけんめいに取り組んでいる」と回答しており、16名が自分の体力の向上を実感している。</w:t>
            </w:r>
          </w:p>
          <w:p w:rsidR="00AE660E" w:rsidRPr="00745E3D" w:rsidRDefault="00AE660E" w:rsidP="00602752">
            <w:pPr>
              <w:ind w:left="210" w:hangingChars="100" w:hanging="210"/>
            </w:pPr>
            <w:r>
              <w:rPr>
                <w:rFonts w:ascii="ＭＳ 明朝" w:eastAsia="ＭＳ 明朝" w:hAnsi="ＭＳ 明朝" w:cs="ＭＳ 明朝"/>
              </w:rPr>
              <w:t>◯　体育の時間の継続的な取組が児童の体力向上につながっていると考えられる。</w:t>
            </w:r>
          </w:p>
        </w:tc>
        <w:tc>
          <w:tcPr>
            <w:tcW w:w="564" w:type="dxa"/>
            <w:vMerge w:val="restart"/>
            <w:vAlign w:val="center"/>
          </w:tcPr>
          <w:p w:rsidR="00A556BD" w:rsidRPr="00745E3D" w:rsidRDefault="008F6FE2" w:rsidP="00B0048A">
            <w:pPr>
              <w:jc w:val="center"/>
            </w:pPr>
            <w:r>
              <w:rPr>
                <w:rFonts w:hint="eastAsia"/>
              </w:rPr>
              <w:t>3</w:t>
            </w:r>
            <w:r>
              <w:t>.7</w:t>
            </w:r>
          </w:p>
        </w:tc>
        <w:tc>
          <w:tcPr>
            <w:tcW w:w="558" w:type="dxa"/>
            <w:vMerge w:val="restart"/>
            <w:vAlign w:val="center"/>
          </w:tcPr>
          <w:p w:rsidR="00A556BD" w:rsidRPr="00745E3D" w:rsidRDefault="00032A3A" w:rsidP="00B0048A">
            <w:pPr>
              <w:jc w:val="center"/>
            </w:pPr>
            <w:r>
              <w:rPr>
                <w:rFonts w:hint="eastAsia"/>
              </w:rPr>
              <w:t>4</w:t>
            </w:r>
            <w:r>
              <w:t>.0</w:t>
            </w:r>
          </w:p>
        </w:tc>
        <w:tc>
          <w:tcPr>
            <w:tcW w:w="2513" w:type="dxa"/>
            <w:vMerge w:val="restart"/>
          </w:tcPr>
          <w:p w:rsidR="00FA0342" w:rsidRPr="00745E3D" w:rsidRDefault="00C578D4" w:rsidP="00C578D4">
            <w:pPr>
              <w:ind w:firstLineChars="100" w:firstLine="210"/>
            </w:pPr>
            <w:r w:rsidRPr="00C578D4">
              <w:rPr>
                <w:rFonts w:hint="eastAsia"/>
              </w:rPr>
              <w:t>いつ何が起きるか分からないので、避難訓練は毎年しっかりと行ってもらいたい。</w:t>
            </w:r>
          </w:p>
        </w:tc>
      </w:tr>
      <w:tr w:rsidR="00A556BD" w:rsidTr="00845DCB">
        <w:trPr>
          <w:trHeight w:val="973"/>
        </w:trPr>
        <w:tc>
          <w:tcPr>
            <w:tcW w:w="2511" w:type="dxa"/>
            <w:vMerge/>
          </w:tcPr>
          <w:p w:rsidR="00A556BD" w:rsidRDefault="00A556BD" w:rsidP="00270CD8"/>
        </w:tc>
        <w:tc>
          <w:tcPr>
            <w:tcW w:w="2511" w:type="dxa"/>
          </w:tcPr>
          <w:p w:rsidR="00A556BD" w:rsidRDefault="004F4D07" w:rsidP="00270CD8">
            <w:r>
              <w:rPr>
                <w:rFonts w:hint="eastAsia"/>
              </w:rPr>
              <w:t xml:space="preserve">　</w:t>
            </w:r>
            <w:r w:rsidR="00602752">
              <w:rPr>
                <w:rFonts w:hint="eastAsia"/>
              </w:rPr>
              <w:t>保健</w:t>
            </w:r>
            <w:r w:rsidR="00602752">
              <w:t>・給食</w:t>
            </w:r>
            <w:r w:rsidR="00602752">
              <w:rPr>
                <w:rFonts w:hint="eastAsia"/>
              </w:rPr>
              <w:t>指導週間</w:t>
            </w:r>
            <w:r w:rsidR="00602752">
              <w:t>を設定し、</w:t>
            </w:r>
            <w:r w:rsidR="00495E82">
              <w:rPr>
                <w:rFonts w:hint="eastAsia"/>
              </w:rPr>
              <w:t>健康</w:t>
            </w:r>
            <w:r w:rsidR="00495E82">
              <w:t>・安全の</w:t>
            </w:r>
            <w:r w:rsidR="00495E82">
              <w:rPr>
                <w:rFonts w:hint="eastAsia"/>
              </w:rPr>
              <w:t>意識を</w:t>
            </w:r>
            <w:r w:rsidR="00495E82">
              <w:t>高める</w:t>
            </w:r>
            <w:r w:rsidR="00602752">
              <w:t>。</w:t>
            </w:r>
          </w:p>
        </w:tc>
        <w:tc>
          <w:tcPr>
            <w:tcW w:w="6409" w:type="dxa"/>
          </w:tcPr>
          <w:p w:rsidR="00A556BD" w:rsidRDefault="00AE660E" w:rsidP="00602752">
            <w:pPr>
              <w:ind w:left="210" w:hangingChars="100" w:hanging="210"/>
              <w:rPr>
                <w:rFonts w:ascii="ＭＳ 明朝" w:eastAsia="ＭＳ 明朝" w:hAnsi="ＭＳ 明朝" w:cs="ＭＳ 明朝"/>
              </w:rPr>
            </w:pPr>
            <w:r>
              <w:rPr>
                <w:rFonts w:ascii="ＭＳ 明朝" w:eastAsia="ＭＳ 明朝" w:hAnsi="ＭＳ 明朝" w:cs="ＭＳ 明朝"/>
              </w:rPr>
              <w:t>◇　「健康面や安全面に気をつけて生活できている」と回答した児童が88.2％である。</w:t>
            </w:r>
          </w:p>
          <w:p w:rsidR="00AE660E" w:rsidRDefault="00AE660E" w:rsidP="00602752">
            <w:pPr>
              <w:ind w:left="210" w:hangingChars="100" w:hanging="210"/>
              <w:rPr>
                <w:rFonts w:ascii="ＭＳ 明朝" w:eastAsia="ＭＳ 明朝" w:hAnsi="ＭＳ 明朝" w:cs="ＭＳ 明朝"/>
              </w:rPr>
            </w:pPr>
            <w:r>
              <w:rPr>
                <w:rFonts w:ascii="ＭＳ 明朝" w:eastAsia="ＭＳ 明朝" w:hAnsi="ＭＳ 明朝" w:cs="ＭＳ 明朝"/>
              </w:rPr>
              <w:t>◯　昨年度よりも欠席日数が大幅に減った児童もいる。</w:t>
            </w:r>
          </w:p>
          <w:p w:rsidR="00656BC8" w:rsidRPr="00745E3D" w:rsidRDefault="00656BC8" w:rsidP="00656BC8">
            <w:r>
              <w:rPr>
                <w:rFonts w:ascii="ＭＳ 明朝" w:eastAsia="ＭＳ 明朝" w:hAnsi="ＭＳ 明朝" w:cs="ＭＳ 明朝"/>
              </w:rPr>
              <w:t xml:space="preserve">●　</w:t>
            </w:r>
            <w:r>
              <w:rPr>
                <w:rFonts w:hint="eastAsia"/>
              </w:rPr>
              <w:t>早寝・早起き・朝ごはんについて家庭との連携が必要である。</w:t>
            </w:r>
          </w:p>
        </w:tc>
        <w:tc>
          <w:tcPr>
            <w:tcW w:w="564" w:type="dxa"/>
            <w:vMerge/>
          </w:tcPr>
          <w:p w:rsidR="00A556BD" w:rsidRDefault="00A556BD" w:rsidP="00270CD8"/>
        </w:tc>
        <w:tc>
          <w:tcPr>
            <w:tcW w:w="558" w:type="dxa"/>
            <w:vMerge/>
          </w:tcPr>
          <w:p w:rsidR="00A556BD" w:rsidRDefault="00A556BD" w:rsidP="00270CD8"/>
        </w:tc>
        <w:tc>
          <w:tcPr>
            <w:tcW w:w="2513" w:type="dxa"/>
            <w:vMerge/>
          </w:tcPr>
          <w:p w:rsidR="00A556BD" w:rsidRDefault="00A556BD" w:rsidP="00270CD8"/>
        </w:tc>
      </w:tr>
      <w:tr w:rsidR="00A556BD" w:rsidTr="00845DCB">
        <w:trPr>
          <w:trHeight w:val="973"/>
        </w:trPr>
        <w:tc>
          <w:tcPr>
            <w:tcW w:w="2511" w:type="dxa"/>
            <w:vMerge/>
          </w:tcPr>
          <w:p w:rsidR="00A556BD" w:rsidRDefault="00A556BD" w:rsidP="00270CD8"/>
        </w:tc>
        <w:tc>
          <w:tcPr>
            <w:tcW w:w="2511" w:type="dxa"/>
          </w:tcPr>
          <w:p w:rsidR="00A556BD" w:rsidRDefault="00E90FB5" w:rsidP="00495E82">
            <w:pPr>
              <w:ind w:firstLineChars="100" w:firstLine="210"/>
            </w:pPr>
            <w:r>
              <w:rPr>
                <w:rFonts w:hint="eastAsia"/>
              </w:rPr>
              <w:t>児童の健康観察</w:t>
            </w:r>
            <w:r>
              <w:t>や定期的な避難訓練</w:t>
            </w:r>
            <w:r>
              <w:rPr>
                <w:rFonts w:hint="eastAsia"/>
              </w:rPr>
              <w:t>・</w:t>
            </w:r>
            <w:r>
              <w:t>安全点検を</w:t>
            </w:r>
            <w:r>
              <w:rPr>
                <w:rFonts w:hint="eastAsia"/>
              </w:rPr>
              <w:t>確実に</w:t>
            </w:r>
            <w:r>
              <w:t>行う。</w:t>
            </w:r>
          </w:p>
        </w:tc>
        <w:tc>
          <w:tcPr>
            <w:tcW w:w="6409" w:type="dxa"/>
          </w:tcPr>
          <w:p w:rsidR="00495E82" w:rsidRPr="00745E3D" w:rsidRDefault="00AE660E" w:rsidP="00E90FB5">
            <w:pPr>
              <w:ind w:left="210" w:hangingChars="100" w:hanging="210"/>
            </w:pPr>
            <w:r>
              <w:rPr>
                <w:rFonts w:ascii="ＭＳ 明朝" w:eastAsia="ＭＳ 明朝" w:hAnsi="ＭＳ 明朝" w:cs="ＭＳ 明朝"/>
              </w:rPr>
              <w:t>◯　毎日の</w:t>
            </w:r>
            <w:r w:rsidR="00656BC8">
              <w:rPr>
                <w:rFonts w:ascii="ＭＳ 明朝" w:eastAsia="ＭＳ 明朝" w:hAnsi="ＭＳ 明朝" w:cs="ＭＳ 明朝"/>
              </w:rPr>
              <w:t>健康チェックカードの記入と点検、体育的行事前の健康調査、地震・不審者・火災を想定した避難訓練、毎月の安全点検、職員を対象とした心肺蘇生法研修を行っている。</w:t>
            </w:r>
          </w:p>
        </w:tc>
        <w:tc>
          <w:tcPr>
            <w:tcW w:w="564" w:type="dxa"/>
            <w:vMerge/>
          </w:tcPr>
          <w:p w:rsidR="00A556BD" w:rsidRDefault="00A556BD" w:rsidP="00270CD8"/>
        </w:tc>
        <w:tc>
          <w:tcPr>
            <w:tcW w:w="558" w:type="dxa"/>
            <w:vMerge/>
          </w:tcPr>
          <w:p w:rsidR="00A556BD" w:rsidRDefault="00A556BD" w:rsidP="00270CD8"/>
        </w:tc>
        <w:tc>
          <w:tcPr>
            <w:tcW w:w="2513" w:type="dxa"/>
            <w:vMerge/>
          </w:tcPr>
          <w:p w:rsidR="00A556BD" w:rsidRDefault="00A556BD" w:rsidP="00270CD8"/>
        </w:tc>
      </w:tr>
      <w:tr w:rsidR="00845DCB" w:rsidTr="00845DCB">
        <w:trPr>
          <w:trHeight w:val="1045"/>
        </w:trPr>
        <w:tc>
          <w:tcPr>
            <w:tcW w:w="2511" w:type="dxa"/>
            <w:vMerge/>
          </w:tcPr>
          <w:p w:rsidR="00845DCB" w:rsidRDefault="00845DCB" w:rsidP="00270CD8"/>
        </w:tc>
        <w:tc>
          <w:tcPr>
            <w:tcW w:w="2511" w:type="dxa"/>
          </w:tcPr>
          <w:p w:rsidR="00845DCB" w:rsidRPr="00495E82" w:rsidRDefault="00845DCB" w:rsidP="00E90FB5">
            <w:r>
              <w:rPr>
                <w:rFonts w:hint="eastAsia"/>
              </w:rPr>
              <w:t xml:space="preserve">　</w:t>
            </w:r>
            <w:r w:rsidR="00E90FB5">
              <w:rPr>
                <w:rFonts w:hint="eastAsia"/>
              </w:rPr>
              <w:t>給食指導や</w:t>
            </w:r>
            <w:r w:rsidR="00E90FB5">
              <w:t>弁当の</w:t>
            </w:r>
            <w:r w:rsidR="00E90FB5">
              <w:rPr>
                <w:rFonts w:hint="eastAsia"/>
              </w:rPr>
              <w:t>日</w:t>
            </w:r>
            <w:r w:rsidR="00E90FB5">
              <w:t>の取組</w:t>
            </w:r>
            <w:r w:rsidR="00E90FB5">
              <w:rPr>
                <w:rFonts w:hint="eastAsia"/>
              </w:rPr>
              <w:t>み</w:t>
            </w:r>
            <w:r w:rsidR="00E90FB5">
              <w:t>により</w:t>
            </w:r>
            <w:r w:rsidR="00E90FB5">
              <w:rPr>
                <w:rFonts w:hint="eastAsia"/>
              </w:rPr>
              <w:t>、食</w:t>
            </w:r>
            <w:r w:rsidR="00E90FB5">
              <w:t>に関する指導を充実</w:t>
            </w:r>
            <w:r w:rsidR="00E90FB5">
              <w:rPr>
                <w:rFonts w:hint="eastAsia"/>
              </w:rPr>
              <w:t>させ</w:t>
            </w:r>
            <w:r w:rsidR="00E90FB5">
              <w:t>る。</w:t>
            </w:r>
          </w:p>
        </w:tc>
        <w:tc>
          <w:tcPr>
            <w:tcW w:w="6409" w:type="dxa"/>
          </w:tcPr>
          <w:p w:rsidR="00845DCB" w:rsidRDefault="00656BC8" w:rsidP="00E90FB5">
            <w:pPr>
              <w:ind w:left="210" w:hangingChars="100" w:hanging="210"/>
              <w:rPr>
                <w:rFonts w:ascii="ＭＳ 明朝" w:eastAsia="ＭＳ 明朝" w:hAnsi="ＭＳ 明朝" w:cs="ＭＳ 明朝"/>
              </w:rPr>
            </w:pPr>
            <w:r>
              <w:rPr>
                <w:rFonts w:ascii="ＭＳ 明朝" w:eastAsia="ＭＳ 明朝" w:hAnsi="ＭＳ 明朝" w:cs="ＭＳ 明朝"/>
              </w:rPr>
              <w:t>◇</w:t>
            </w:r>
            <w:r w:rsidR="005A792C">
              <w:rPr>
                <w:rFonts w:ascii="ＭＳ 明朝" w:eastAsia="ＭＳ 明朝" w:hAnsi="ＭＳ 明朝" w:cs="ＭＳ 明朝"/>
              </w:rPr>
              <w:t xml:space="preserve">　「花壇で育てて収穫し、普段は野菜をなかなか食べなかったが、ほうれん草を食べるようになった」という意見があった。</w:t>
            </w:r>
          </w:p>
          <w:p w:rsidR="005A792C" w:rsidRPr="00745E3D" w:rsidRDefault="005A792C" w:rsidP="00E90FB5">
            <w:pPr>
              <w:ind w:left="210" w:hangingChars="100" w:hanging="210"/>
            </w:pPr>
            <w:r>
              <w:rPr>
                <w:rFonts w:ascii="ＭＳ 明朝" w:eastAsia="ＭＳ 明朝" w:hAnsi="ＭＳ 明朝" w:cs="ＭＳ 明朝"/>
              </w:rPr>
              <w:t>●　一部の児童に給食の食べ残しがある。</w:t>
            </w:r>
          </w:p>
        </w:tc>
        <w:tc>
          <w:tcPr>
            <w:tcW w:w="564" w:type="dxa"/>
            <w:vMerge/>
          </w:tcPr>
          <w:p w:rsidR="00845DCB" w:rsidRDefault="00845DCB" w:rsidP="00270CD8"/>
        </w:tc>
        <w:tc>
          <w:tcPr>
            <w:tcW w:w="558" w:type="dxa"/>
            <w:vMerge/>
          </w:tcPr>
          <w:p w:rsidR="00845DCB" w:rsidRDefault="00845DCB" w:rsidP="00270CD8"/>
        </w:tc>
        <w:tc>
          <w:tcPr>
            <w:tcW w:w="2513" w:type="dxa"/>
            <w:vMerge/>
          </w:tcPr>
          <w:p w:rsidR="00845DCB" w:rsidRDefault="00845DCB" w:rsidP="00270CD8"/>
        </w:tc>
      </w:tr>
      <w:tr w:rsidR="00A556BD" w:rsidTr="00270CD8">
        <w:trPr>
          <w:trHeight w:val="1829"/>
        </w:trPr>
        <w:tc>
          <w:tcPr>
            <w:tcW w:w="15066" w:type="dxa"/>
            <w:gridSpan w:val="6"/>
          </w:tcPr>
          <w:p w:rsidR="00A556BD" w:rsidRPr="0039090C" w:rsidRDefault="0039090C" w:rsidP="00270CD8">
            <w:pPr>
              <w:rPr>
                <w:rFonts w:asciiTheme="majorEastAsia" w:eastAsiaTheme="majorEastAsia" w:hAnsiTheme="majorEastAsia"/>
                <w:b/>
                <w:color w:val="0070C0"/>
              </w:rPr>
            </w:pPr>
            <w:r w:rsidRPr="000E30CB">
              <w:rPr>
                <w:rFonts w:asciiTheme="majorEastAsia" w:eastAsiaTheme="majorEastAsia" w:hAnsiTheme="majorEastAsia" w:hint="eastAsia"/>
                <w:b/>
                <w:color w:val="0070C0"/>
              </w:rPr>
              <w:t>《課題と</w:t>
            </w:r>
            <w:r w:rsidRPr="000E30CB">
              <w:rPr>
                <w:rFonts w:asciiTheme="majorEastAsia" w:eastAsiaTheme="majorEastAsia" w:hAnsiTheme="majorEastAsia"/>
                <w:b/>
                <w:color w:val="0070C0"/>
              </w:rPr>
              <w:t>改善点</w:t>
            </w:r>
            <w:r w:rsidRPr="000E30CB">
              <w:rPr>
                <w:rFonts w:asciiTheme="majorEastAsia" w:eastAsiaTheme="majorEastAsia" w:hAnsiTheme="majorEastAsia" w:hint="eastAsia"/>
                <w:b/>
                <w:color w:val="0070C0"/>
              </w:rPr>
              <w:t>》</w:t>
            </w:r>
          </w:p>
          <w:p w:rsidR="00D22FAF" w:rsidRDefault="00FA0342" w:rsidP="00D22FAF">
            <w:r>
              <w:rPr>
                <w:rFonts w:hint="eastAsia"/>
              </w:rPr>
              <w:t xml:space="preserve">＊　</w:t>
            </w:r>
            <w:r w:rsidR="001123CB">
              <w:rPr>
                <w:rFonts w:hint="eastAsia"/>
              </w:rPr>
              <w:t>体力向上プランに基づき、</w:t>
            </w:r>
            <w:r w:rsidR="001123CB">
              <w:t>体育の</w:t>
            </w:r>
            <w:r w:rsidR="001123CB">
              <w:rPr>
                <w:rFonts w:hint="eastAsia"/>
              </w:rPr>
              <w:t>時間の運動量の確保と体力向上のための指導を継続して行う。</w:t>
            </w:r>
          </w:p>
          <w:p w:rsidR="00A556BD" w:rsidRDefault="001123CB" w:rsidP="00326897">
            <w:pPr>
              <w:ind w:left="210" w:hangingChars="100" w:hanging="210"/>
            </w:pPr>
            <w:r>
              <w:rPr>
                <w:rFonts w:hint="eastAsia"/>
              </w:rPr>
              <w:t>＊　毎日の健康チェックと早寝・早起き・朝ごはん</w:t>
            </w:r>
            <w:r w:rsidR="00DC4E65">
              <w:rPr>
                <w:rFonts w:hint="eastAsia"/>
              </w:rPr>
              <w:t>、</w:t>
            </w:r>
            <w:r w:rsidR="006D519E">
              <w:rPr>
                <w:rFonts w:hint="eastAsia"/>
              </w:rPr>
              <w:t>健康・安全意識の向上、</w:t>
            </w:r>
            <w:r w:rsidR="00DC4E65">
              <w:rPr>
                <w:rFonts w:hint="eastAsia"/>
              </w:rPr>
              <w:t>食育の推進</w:t>
            </w:r>
            <w:r>
              <w:rPr>
                <w:rFonts w:hint="eastAsia"/>
              </w:rPr>
              <w:t>について、家庭との連携を図る。</w:t>
            </w:r>
          </w:p>
          <w:p w:rsidR="001123CB" w:rsidRDefault="009429F2" w:rsidP="00326897">
            <w:pPr>
              <w:ind w:left="210" w:hangingChars="100" w:hanging="210"/>
            </w:pPr>
            <w:r>
              <w:rPr>
                <w:rFonts w:hint="eastAsia"/>
              </w:rPr>
              <w:t xml:space="preserve">＊　</w:t>
            </w:r>
            <w:r w:rsidR="006D519E">
              <w:rPr>
                <w:rFonts w:hint="eastAsia"/>
              </w:rPr>
              <w:t>噴火・地震・不審者・火災を想定した</w:t>
            </w:r>
            <w:r w:rsidR="00DC4E65">
              <w:rPr>
                <w:rFonts w:hint="eastAsia"/>
              </w:rPr>
              <w:t>避難訓練</w:t>
            </w:r>
            <w:r w:rsidR="00AC3F0A">
              <w:rPr>
                <w:rFonts w:hint="eastAsia"/>
              </w:rPr>
              <w:t>を</w:t>
            </w:r>
            <w:r w:rsidR="006D519E">
              <w:rPr>
                <w:rFonts w:hint="eastAsia"/>
              </w:rPr>
              <w:t>充実させ</w:t>
            </w:r>
            <w:r w:rsidR="00AC3F0A">
              <w:rPr>
                <w:rFonts w:hint="eastAsia"/>
              </w:rPr>
              <w:t>るとともに</w:t>
            </w:r>
            <w:r w:rsidR="006D519E">
              <w:rPr>
                <w:rFonts w:hint="eastAsia"/>
              </w:rPr>
              <w:t>、</w:t>
            </w:r>
            <w:r w:rsidR="00AC3F0A">
              <w:rPr>
                <w:rFonts w:hint="eastAsia"/>
              </w:rPr>
              <w:t>事故を未然に防ぐ</w:t>
            </w:r>
            <w:r w:rsidR="00DC4E65">
              <w:rPr>
                <w:rFonts w:hint="eastAsia"/>
              </w:rPr>
              <w:t>安全点検</w:t>
            </w:r>
            <w:r w:rsidR="00AC3F0A">
              <w:rPr>
                <w:rFonts w:hint="eastAsia"/>
              </w:rPr>
              <w:t>や安全指導を</w:t>
            </w:r>
            <w:r w:rsidR="00DC4E65">
              <w:rPr>
                <w:rFonts w:hint="eastAsia"/>
              </w:rPr>
              <w:t>確実に行う。</w:t>
            </w:r>
          </w:p>
        </w:tc>
      </w:tr>
    </w:tbl>
    <w:p w:rsidR="00D22FAF" w:rsidRDefault="00D22FAF" w:rsidP="00A556BD">
      <w:pPr>
        <w:rPr>
          <w:w w:val="150"/>
        </w:rPr>
      </w:pPr>
    </w:p>
    <w:p w:rsidR="00A556BD" w:rsidRPr="000E60AE" w:rsidRDefault="00202986" w:rsidP="00A556BD">
      <w:r>
        <w:rPr>
          <w:rFonts w:hint="eastAsia"/>
          <w:w w:val="150"/>
        </w:rPr>
        <w:lastRenderedPageBreak/>
        <w:t>令和２</w:t>
      </w:r>
      <w:r w:rsidR="00A556BD" w:rsidRPr="00E45622">
        <w:rPr>
          <w:rFonts w:hint="eastAsia"/>
          <w:w w:val="150"/>
        </w:rPr>
        <w:t>年度</w:t>
      </w:r>
      <w:r w:rsidR="00A556BD" w:rsidRPr="00E45622">
        <w:rPr>
          <w:w w:val="150"/>
        </w:rPr>
        <w:t xml:space="preserve">　都城市立夏尾小学校　学校評価報告書</w:t>
      </w:r>
      <w:r w:rsidR="007E3A82">
        <w:rPr>
          <w:rFonts w:hint="eastAsia"/>
          <w:w w:val="150"/>
        </w:rPr>
        <w:t>④</w:t>
      </w:r>
      <w:bookmarkStart w:id="0" w:name="_GoBack"/>
      <w:bookmarkEnd w:id="0"/>
    </w:p>
    <w:p w:rsidR="00A556BD" w:rsidRDefault="00A556BD" w:rsidP="00A556BD">
      <w:r>
        <w:rPr>
          <w:rFonts w:hint="eastAsia"/>
        </w:rPr>
        <w:t xml:space="preserve">【４段階評価　</w:t>
      </w:r>
      <w:r>
        <w:t>Ａ（</w:t>
      </w:r>
      <w:r>
        <w:rPr>
          <w:rFonts w:hint="eastAsia"/>
        </w:rPr>
        <w:t>４</w:t>
      </w:r>
      <w:r>
        <w:t>）</w:t>
      </w:r>
      <w:r>
        <w:rPr>
          <w:rFonts w:hint="eastAsia"/>
        </w:rPr>
        <w:t>＝</w:t>
      </w:r>
      <w:r>
        <w:t>そう思う</w:t>
      </w:r>
      <w:r>
        <w:rPr>
          <w:rFonts w:hint="eastAsia"/>
        </w:rPr>
        <w:t xml:space="preserve">　</w:t>
      </w:r>
      <w:r>
        <w:t xml:space="preserve">　Ｂ（３</w:t>
      </w:r>
      <w:r>
        <w:rPr>
          <w:rFonts w:hint="eastAsia"/>
        </w:rPr>
        <w:t>）</w:t>
      </w:r>
      <w:r>
        <w:t>＝だいたいそう思う　　Ｃ（２）＝あまりそう思わない　　Ｄ（１）＝そう思わない</w:t>
      </w:r>
      <w:r>
        <w:rPr>
          <w:rFonts w:hint="eastAsia"/>
        </w:rPr>
        <w:t>】</w:t>
      </w:r>
    </w:p>
    <w:p w:rsidR="00A556BD" w:rsidRPr="00E45622" w:rsidRDefault="00102265" w:rsidP="00A556BD">
      <w:pPr>
        <w:rPr>
          <w:rFonts w:asciiTheme="majorEastAsia" w:eastAsiaTheme="majorEastAsia" w:hAnsiTheme="majorEastAsia"/>
          <w:b/>
          <w:w w:val="200"/>
        </w:rPr>
      </w:pPr>
      <w:r>
        <w:rPr>
          <w:rFonts w:asciiTheme="majorEastAsia" w:eastAsiaTheme="majorEastAsia" w:hAnsiTheme="majorEastAsia" w:hint="eastAsia"/>
          <w:b/>
          <w:color w:val="FF0000"/>
          <w:w w:val="200"/>
        </w:rPr>
        <w:t>○　ふるさと教育</w:t>
      </w:r>
    </w:p>
    <w:tbl>
      <w:tblPr>
        <w:tblStyle w:val="a3"/>
        <w:tblW w:w="0" w:type="auto"/>
        <w:tblLook w:val="04A0" w:firstRow="1" w:lastRow="0" w:firstColumn="1" w:lastColumn="0" w:noHBand="0" w:noVBand="1"/>
      </w:tblPr>
      <w:tblGrid>
        <w:gridCol w:w="2511"/>
        <w:gridCol w:w="2511"/>
        <w:gridCol w:w="6409"/>
        <w:gridCol w:w="564"/>
        <w:gridCol w:w="558"/>
        <w:gridCol w:w="2513"/>
      </w:tblGrid>
      <w:tr w:rsidR="00A556BD" w:rsidTr="00C814DE">
        <w:trPr>
          <w:trHeight w:val="896"/>
        </w:trPr>
        <w:tc>
          <w:tcPr>
            <w:tcW w:w="2511" w:type="dxa"/>
            <w:vAlign w:val="center"/>
          </w:tcPr>
          <w:p w:rsidR="00A556BD" w:rsidRDefault="00CE66E9" w:rsidP="00270CD8">
            <w:pPr>
              <w:jc w:val="center"/>
            </w:pPr>
            <w:r>
              <w:rPr>
                <w:rFonts w:hint="eastAsia"/>
              </w:rPr>
              <w:t>重点目標</w:t>
            </w:r>
          </w:p>
        </w:tc>
        <w:tc>
          <w:tcPr>
            <w:tcW w:w="2511" w:type="dxa"/>
            <w:vAlign w:val="center"/>
          </w:tcPr>
          <w:p w:rsidR="00A556BD" w:rsidRDefault="00A556BD" w:rsidP="00270CD8">
            <w:pPr>
              <w:jc w:val="center"/>
            </w:pPr>
            <w:r>
              <w:rPr>
                <w:rFonts w:hint="eastAsia"/>
              </w:rPr>
              <w:t>目標達成のための</w:t>
            </w:r>
          </w:p>
          <w:p w:rsidR="00A556BD" w:rsidRDefault="00A556BD" w:rsidP="00270CD8">
            <w:pPr>
              <w:jc w:val="center"/>
            </w:pPr>
            <w:r>
              <w:rPr>
                <w:rFonts w:hint="eastAsia"/>
              </w:rPr>
              <w:t>努力</w:t>
            </w:r>
            <w:r>
              <w:t>実践事項</w:t>
            </w:r>
          </w:p>
        </w:tc>
        <w:tc>
          <w:tcPr>
            <w:tcW w:w="6409" w:type="dxa"/>
            <w:vAlign w:val="center"/>
          </w:tcPr>
          <w:p w:rsidR="00A556BD" w:rsidRPr="00E45622" w:rsidRDefault="00A556BD" w:rsidP="00270CD8">
            <w:pPr>
              <w:jc w:val="center"/>
            </w:pPr>
            <w:r>
              <w:rPr>
                <w:rFonts w:hint="eastAsia"/>
              </w:rPr>
              <w:t>学校の</w:t>
            </w:r>
            <w:r>
              <w:t>自己評価コメント</w:t>
            </w:r>
            <w:r>
              <w:br/>
            </w:r>
            <w:r>
              <w:rPr>
                <w:rFonts w:hint="eastAsia"/>
              </w:rPr>
              <w:t>（○は</w:t>
            </w:r>
            <w:r>
              <w:t>職員の考察、</w:t>
            </w:r>
            <w:r>
              <w:t>◎</w:t>
            </w:r>
            <w:r>
              <w:t>は</w:t>
            </w:r>
            <w:r>
              <w:rPr>
                <w:rFonts w:hint="eastAsia"/>
              </w:rPr>
              <w:t>児童</w:t>
            </w:r>
            <w:r>
              <w:t>・保護者アンケートから</w:t>
            </w:r>
            <w:r>
              <w:rPr>
                <w:rFonts w:hint="eastAsia"/>
              </w:rPr>
              <w:t>）</w:t>
            </w:r>
          </w:p>
        </w:tc>
        <w:tc>
          <w:tcPr>
            <w:tcW w:w="564" w:type="dxa"/>
            <w:vAlign w:val="center"/>
          </w:tcPr>
          <w:p w:rsidR="00A556BD" w:rsidRDefault="00A556BD" w:rsidP="00270CD8">
            <w:pPr>
              <w:jc w:val="center"/>
              <w:rPr>
                <w:w w:val="50"/>
              </w:rPr>
            </w:pPr>
            <w:r w:rsidRPr="00A556BD">
              <w:rPr>
                <w:rFonts w:hint="eastAsia"/>
                <w:w w:val="50"/>
              </w:rPr>
              <w:t>自</w:t>
            </w:r>
            <w:r>
              <w:rPr>
                <w:rFonts w:hint="eastAsia"/>
                <w:w w:val="50"/>
              </w:rPr>
              <w:t xml:space="preserve">　</w:t>
            </w:r>
            <w:r w:rsidRPr="00A556BD">
              <w:rPr>
                <w:rFonts w:hint="eastAsia"/>
                <w:w w:val="50"/>
              </w:rPr>
              <w:t>己</w:t>
            </w:r>
          </w:p>
          <w:p w:rsidR="00A556BD" w:rsidRPr="00A556BD" w:rsidRDefault="00A556BD" w:rsidP="00270CD8">
            <w:pPr>
              <w:jc w:val="center"/>
              <w:rPr>
                <w:w w:val="50"/>
              </w:rPr>
            </w:pPr>
            <w:r w:rsidRPr="00A556BD">
              <w:rPr>
                <w:rFonts w:hint="eastAsia"/>
                <w:w w:val="50"/>
              </w:rPr>
              <w:t>評</w:t>
            </w:r>
            <w:r>
              <w:rPr>
                <w:rFonts w:hint="eastAsia"/>
                <w:w w:val="50"/>
              </w:rPr>
              <w:t xml:space="preserve">　</w:t>
            </w:r>
            <w:r w:rsidRPr="00A556BD">
              <w:rPr>
                <w:rFonts w:hint="eastAsia"/>
                <w:w w:val="50"/>
              </w:rPr>
              <w:t>定</w:t>
            </w:r>
          </w:p>
        </w:tc>
        <w:tc>
          <w:tcPr>
            <w:tcW w:w="558" w:type="dxa"/>
            <w:vAlign w:val="center"/>
          </w:tcPr>
          <w:p w:rsidR="00A556BD" w:rsidRDefault="00A556BD" w:rsidP="00270CD8">
            <w:pPr>
              <w:jc w:val="center"/>
              <w:rPr>
                <w:w w:val="50"/>
              </w:rPr>
            </w:pPr>
            <w:r w:rsidRPr="00A556BD">
              <w:rPr>
                <w:rFonts w:hint="eastAsia"/>
                <w:w w:val="50"/>
              </w:rPr>
              <w:t>関係者</w:t>
            </w:r>
          </w:p>
          <w:p w:rsidR="00A556BD" w:rsidRPr="00A556BD" w:rsidRDefault="00A556BD" w:rsidP="00270CD8">
            <w:pPr>
              <w:jc w:val="center"/>
              <w:rPr>
                <w:w w:val="50"/>
              </w:rPr>
            </w:pPr>
            <w:r w:rsidRPr="00A556BD">
              <w:rPr>
                <w:rFonts w:hint="eastAsia"/>
                <w:w w:val="50"/>
              </w:rPr>
              <w:t>評</w:t>
            </w:r>
            <w:r>
              <w:rPr>
                <w:rFonts w:hint="eastAsia"/>
                <w:w w:val="50"/>
              </w:rPr>
              <w:t xml:space="preserve">　</w:t>
            </w:r>
            <w:r w:rsidRPr="00A556BD">
              <w:rPr>
                <w:rFonts w:hint="eastAsia"/>
                <w:w w:val="50"/>
              </w:rPr>
              <w:t>定</w:t>
            </w:r>
          </w:p>
        </w:tc>
        <w:tc>
          <w:tcPr>
            <w:tcW w:w="2513" w:type="dxa"/>
            <w:vAlign w:val="center"/>
          </w:tcPr>
          <w:p w:rsidR="00A556BD" w:rsidRDefault="00A556BD" w:rsidP="00270CD8">
            <w:pPr>
              <w:jc w:val="center"/>
            </w:pPr>
            <w:r>
              <w:rPr>
                <w:rFonts w:hint="eastAsia"/>
              </w:rPr>
              <w:t>学校関係者</w:t>
            </w:r>
            <w:r>
              <w:t>コメント</w:t>
            </w:r>
          </w:p>
        </w:tc>
      </w:tr>
      <w:tr w:rsidR="00A556BD" w:rsidTr="00C814DE">
        <w:trPr>
          <w:trHeight w:val="895"/>
        </w:trPr>
        <w:tc>
          <w:tcPr>
            <w:tcW w:w="2511" w:type="dxa"/>
            <w:vMerge w:val="restart"/>
          </w:tcPr>
          <w:p w:rsidR="00CE66E9" w:rsidRDefault="00102265" w:rsidP="00CE66E9">
            <w:pPr>
              <w:ind w:left="210" w:hangingChars="100" w:hanging="210"/>
              <w:rPr>
                <w:rFonts w:ascii="ＭＳ 明朝" w:eastAsia="ＭＳ 明朝" w:hAnsi="ＭＳ 明朝" w:cs="ＭＳ 明朝"/>
              </w:rPr>
            </w:pPr>
            <w:r>
              <w:rPr>
                <w:rFonts w:ascii="ＭＳ 明朝" w:eastAsia="ＭＳ 明朝" w:hAnsi="ＭＳ 明朝" w:cs="ＭＳ 明朝"/>
              </w:rPr>
              <w:t>◎　体験活動の推進</w:t>
            </w:r>
          </w:p>
          <w:p w:rsidR="00102265" w:rsidRDefault="00102265" w:rsidP="00CE66E9">
            <w:pPr>
              <w:ind w:left="210" w:hangingChars="100" w:hanging="210"/>
              <w:rPr>
                <w:rFonts w:ascii="ＭＳ 明朝" w:eastAsia="ＭＳ 明朝" w:hAnsi="ＭＳ 明朝" w:cs="ＭＳ 明朝"/>
              </w:rPr>
            </w:pPr>
          </w:p>
          <w:p w:rsidR="00102265" w:rsidRDefault="00102265" w:rsidP="00CE66E9">
            <w:pPr>
              <w:ind w:left="210" w:hangingChars="100" w:hanging="210"/>
              <w:rPr>
                <w:rFonts w:ascii="ＭＳ 明朝" w:eastAsia="ＭＳ 明朝" w:hAnsi="ＭＳ 明朝" w:cs="ＭＳ 明朝"/>
              </w:rPr>
            </w:pPr>
            <w:r>
              <w:rPr>
                <w:rFonts w:ascii="ＭＳ 明朝" w:eastAsia="ＭＳ 明朝" w:hAnsi="ＭＳ 明朝" w:cs="ＭＳ 明朝"/>
              </w:rPr>
              <w:t>◎　コミュニティ・スクールを目指す教育活動の充実と評価</w:t>
            </w:r>
          </w:p>
          <w:p w:rsidR="00102265" w:rsidRDefault="00102265" w:rsidP="00CE66E9">
            <w:pPr>
              <w:ind w:left="210" w:hangingChars="100" w:hanging="210"/>
              <w:rPr>
                <w:rFonts w:ascii="ＭＳ 明朝" w:eastAsia="ＭＳ 明朝" w:hAnsi="ＭＳ 明朝" w:cs="ＭＳ 明朝"/>
              </w:rPr>
            </w:pPr>
          </w:p>
          <w:p w:rsidR="00102265" w:rsidRPr="00CE66E9" w:rsidRDefault="00102265" w:rsidP="00CE66E9">
            <w:pPr>
              <w:ind w:left="210" w:hangingChars="100" w:hanging="210"/>
            </w:pPr>
            <w:r>
              <w:rPr>
                <w:rFonts w:ascii="ＭＳ 明朝" w:eastAsia="ＭＳ 明朝" w:hAnsi="ＭＳ 明朝" w:cs="ＭＳ 明朝"/>
              </w:rPr>
              <w:t>◎　ふるさと夏尾・都城を誇りに思う児童の育成</w:t>
            </w:r>
          </w:p>
        </w:tc>
        <w:tc>
          <w:tcPr>
            <w:tcW w:w="2511" w:type="dxa"/>
          </w:tcPr>
          <w:p w:rsidR="00A556BD" w:rsidRDefault="00D71B0D" w:rsidP="00270CD8">
            <w:r>
              <w:rPr>
                <w:rFonts w:hint="eastAsia"/>
              </w:rPr>
              <w:t xml:space="preserve">　</w:t>
            </w:r>
            <w:r w:rsidR="007D4218">
              <w:rPr>
                <w:rFonts w:hint="eastAsia"/>
              </w:rPr>
              <w:t>野鳥教室、梅干し作り、サツマイモや</w:t>
            </w:r>
            <w:r w:rsidR="00C814DE">
              <w:rPr>
                <w:rFonts w:hint="eastAsia"/>
              </w:rPr>
              <w:t>大豆の栽など、</w:t>
            </w:r>
            <w:r w:rsidR="008C09D0">
              <w:t>夏尾小ならではの</w:t>
            </w:r>
            <w:r w:rsidR="008C09D0">
              <w:rPr>
                <w:rFonts w:hint="eastAsia"/>
              </w:rPr>
              <w:t>体験</w:t>
            </w:r>
            <w:r w:rsidR="007D4218">
              <w:t>活動を推進する。</w:t>
            </w:r>
          </w:p>
        </w:tc>
        <w:tc>
          <w:tcPr>
            <w:tcW w:w="6409" w:type="dxa"/>
          </w:tcPr>
          <w:p w:rsidR="008C09D0" w:rsidRDefault="008B42DD" w:rsidP="00270CD8">
            <w:pPr>
              <w:rPr>
                <w:rFonts w:ascii="ＭＳ 明朝" w:eastAsia="ＭＳ 明朝" w:hAnsi="ＭＳ 明朝" w:cs="ＭＳ 明朝"/>
              </w:rPr>
            </w:pPr>
            <w:r>
              <w:rPr>
                <w:rFonts w:ascii="ＭＳ 明朝" w:eastAsia="ＭＳ 明朝" w:hAnsi="ＭＳ 明朝" w:cs="ＭＳ 明朝"/>
              </w:rPr>
              <w:t xml:space="preserve">◯　</w:t>
            </w:r>
            <w:r w:rsidR="00032729">
              <w:rPr>
                <w:rFonts w:ascii="ＭＳ 明朝" w:eastAsia="ＭＳ 明朝" w:hAnsi="ＭＳ 明朝" w:cs="ＭＳ 明朝"/>
              </w:rPr>
              <w:t>保護者や地域の方々の協力を得ながら実施できた。</w:t>
            </w:r>
          </w:p>
          <w:p w:rsidR="00032729" w:rsidRDefault="00032729" w:rsidP="00270CD8">
            <w:pPr>
              <w:rPr>
                <w:rFonts w:ascii="ＭＳ 明朝" w:eastAsia="ＭＳ 明朝" w:hAnsi="ＭＳ 明朝" w:cs="ＭＳ 明朝"/>
              </w:rPr>
            </w:pPr>
            <w:r>
              <w:rPr>
                <w:rFonts w:ascii="ＭＳ 明朝" w:eastAsia="ＭＳ 明朝" w:hAnsi="ＭＳ 明朝" w:cs="ＭＳ 明朝"/>
              </w:rPr>
              <w:t>●　コロナ禍で地域の方との交流活動ができなかった。</w:t>
            </w:r>
          </w:p>
          <w:p w:rsidR="00032729" w:rsidRPr="00D71B0D" w:rsidRDefault="00032729" w:rsidP="00032729">
            <w:pPr>
              <w:ind w:left="210" w:hangingChars="100" w:hanging="210"/>
            </w:pPr>
            <w:r>
              <w:rPr>
                <w:rFonts w:ascii="ＭＳ 明朝" w:eastAsia="ＭＳ 明朝" w:hAnsi="ＭＳ 明朝" w:cs="ＭＳ 明朝"/>
              </w:rPr>
              <w:t>●　保護者から「夏尾小にしかできない行事」への期待もあるが、学力向上との兼ね合い等から精選せざるを得ない面もある。</w:t>
            </w:r>
          </w:p>
        </w:tc>
        <w:tc>
          <w:tcPr>
            <w:tcW w:w="564" w:type="dxa"/>
            <w:vMerge w:val="restart"/>
            <w:vAlign w:val="center"/>
          </w:tcPr>
          <w:p w:rsidR="00A556BD" w:rsidRPr="00032729" w:rsidRDefault="008F6FE2" w:rsidP="00B0048A">
            <w:pPr>
              <w:jc w:val="center"/>
            </w:pPr>
            <w:r>
              <w:rPr>
                <w:rFonts w:hint="eastAsia"/>
              </w:rPr>
              <w:t>3</w:t>
            </w:r>
            <w:r>
              <w:t>.5</w:t>
            </w:r>
          </w:p>
        </w:tc>
        <w:tc>
          <w:tcPr>
            <w:tcW w:w="558" w:type="dxa"/>
            <w:vMerge w:val="restart"/>
            <w:vAlign w:val="center"/>
          </w:tcPr>
          <w:p w:rsidR="00A556BD" w:rsidRPr="00032729" w:rsidRDefault="00032A3A" w:rsidP="00B0048A">
            <w:pPr>
              <w:jc w:val="center"/>
            </w:pPr>
            <w:r>
              <w:rPr>
                <w:rFonts w:hint="eastAsia"/>
              </w:rPr>
              <w:t>3</w:t>
            </w:r>
            <w:r>
              <w:t>.8</w:t>
            </w:r>
          </w:p>
        </w:tc>
        <w:tc>
          <w:tcPr>
            <w:tcW w:w="2513" w:type="dxa"/>
            <w:vMerge w:val="restart"/>
          </w:tcPr>
          <w:p w:rsidR="00C578D4" w:rsidRDefault="00C578D4" w:rsidP="00C578D4">
            <w:pPr>
              <w:ind w:firstLineChars="100" w:firstLine="210"/>
            </w:pPr>
            <w:r w:rsidRPr="00C578D4">
              <w:rPr>
                <w:rFonts w:hint="eastAsia"/>
              </w:rPr>
              <w:t>夏尾の素材を使った学習を工夫するとよい。例えば、生け花などは小さいときから経験していれば、大人になっても花を飾るようになるのではないだろうか。</w:t>
            </w:r>
          </w:p>
          <w:p w:rsidR="00C578D4" w:rsidRPr="00C719FF" w:rsidRDefault="00C578D4" w:rsidP="00C578D4">
            <w:pPr>
              <w:ind w:firstLineChars="100" w:firstLine="210"/>
            </w:pPr>
            <w:r w:rsidRPr="00C578D4">
              <w:rPr>
                <w:rFonts w:hint="eastAsia"/>
              </w:rPr>
              <w:t>家庭教育学級などで保護者の意見を聞く場を設けることもコミュニティ・スクールの実現につながるのではないだろうか。</w:t>
            </w:r>
          </w:p>
        </w:tc>
      </w:tr>
      <w:tr w:rsidR="00A556BD" w:rsidTr="00270CD8">
        <w:trPr>
          <w:trHeight w:val="973"/>
        </w:trPr>
        <w:tc>
          <w:tcPr>
            <w:tcW w:w="2511" w:type="dxa"/>
            <w:vMerge/>
          </w:tcPr>
          <w:p w:rsidR="00A556BD" w:rsidRDefault="00A556BD" w:rsidP="00270CD8"/>
        </w:tc>
        <w:tc>
          <w:tcPr>
            <w:tcW w:w="2511" w:type="dxa"/>
          </w:tcPr>
          <w:p w:rsidR="00A556BD" w:rsidRDefault="00D71B0D" w:rsidP="00270CD8">
            <w:r>
              <w:rPr>
                <w:rFonts w:hint="eastAsia"/>
              </w:rPr>
              <w:t xml:space="preserve">　</w:t>
            </w:r>
            <w:r w:rsidR="007D4218">
              <w:t>学校運営協議会や保護者の意見を踏まえて、より良い教育活動を実現していく。</w:t>
            </w:r>
          </w:p>
        </w:tc>
        <w:tc>
          <w:tcPr>
            <w:tcW w:w="6409" w:type="dxa"/>
          </w:tcPr>
          <w:p w:rsidR="008C09D0" w:rsidRDefault="001C61AC" w:rsidP="00E46F76">
            <w:pPr>
              <w:ind w:left="210" w:hangingChars="100" w:hanging="210"/>
              <w:rPr>
                <w:rFonts w:ascii="ＭＳ 明朝" w:eastAsia="ＭＳ 明朝" w:hAnsi="ＭＳ 明朝" w:cs="ＭＳ 明朝"/>
              </w:rPr>
            </w:pPr>
            <w:r>
              <w:rPr>
                <w:rFonts w:ascii="ＭＳ 明朝" w:eastAsia="ＭＳ 明朝" w:hAnsi="ＭＳ 明朝" w:cs="ＭＳ 明朝"/>
              </w:rPr>
              <w:t>◯　PTA総会資料に対する保護者の意見の取りまとめ、アンケート結果を参考にした合同運動会の検討を行った。</w:t>
            </w:r>
          </w:p>
          <w:p w:rsidR="008B42DD" w:rsidRPr="008C09D0" w:rsidRDefault="008B42DD" w:rsidP="00E46F76">
            <w:pPr>
              <w:ind w:left="210" w:hangingChars="100" w:hanging="210"/>
            </w:pPr>
            <w:r>
              <w:rPr>
                <w:rFonts w:ascii="ＭＳ 明朝" w:eastAsia="ＭＳ 明朝" w:hAnsi="ＭＳ 明朝" w:cs="ＭＳ 明朝"/>
              </w:rPr>
              <w:t>●　学校評価の自由記述に現れていない意見もあると思われる。多角的に意見を出せる「熟議」の場が必要ではないだろうか。</w:t>
            </w:r>
          </w:p>
        </w:tc>
        <w:tc>
          <w:tcPr>
            <w:tcW w:w="564" w:type="dxa"/>
            <w:vMerge/>
          </w:tcPr>
          <w:p w:rsidR="00A556BD" w:rsidRDefault="00A556BD" w:rsidP="00270CD8"/>
        </w:tc>
        <w:tc>
          <w:tcPr>
            <w:tcW w:w="558" w:type="dxa"/>
            <w:vMerge/>
          </w:tcPr>
          <w:p w:rsidR="00A556BD" w:rsidRDefault="00A556BD" w:rsidP="00270CD8"/>
        </w:tc>
        <w:tc>
          <w:tcPr>
            <w:tcW w:w="2511" w:type="dxa"/>
            <w:vMerge/>
          </w:tcPr>
          <w:p w:rsidR="00A556BD" w:rsidRDefault="00A556BD" w:rsidP="00270CD8"/>
        </w:tc>
      </w:tr>
      <w:tr w:rsidR="00A556BD" w:rsidTr="00E46F76">
        <w:trPr>
          <w:trHeight w:val="717"/>
        </w:trPr>
        <w:tc>
          <w:tcPr>
            <w:tcW w:w="2511" w:type="dxa"/>
            <w:vMerge/>
          </w:tcPr>
          <w:p w:rsidR="00A556BD" w:rsidRDefault="00A556BD" w:rsidP="00270CD8"/>
        </w:tc>
        <w:tc>
          <w:tcPr>
            <w:tcW w:w="2511" w:type="dxa"/>
          </w:tcPr>
          <w:p w:rsidR="00A556BD" w:rsidRPr="00D71B0D" w:rsidRDefault="00D71B0D" w:rsidP="00270CD8">
            <w:r>
              <w:rPr>
                <w:rFonts w:hint="eastAsia"/>
              </w:rPr>
              <w:t xml:space="preserve">　</w:t>
            </w:r>
            <w:r w:rsidR="007D4218">
              <w:rPr>
                <w:rFonts w:hint="eastAsia"/>
              </w:rPr>
              <w:t>定期的な情報発信やオープンスクールを通じて開かれた学校づくりに努める。</w:t>
            </w:r>
          </w:p>
        </w:tc>
        <w:tc>
          <w:tcPr>
            <w:tcW w:w="6409" w:type="dxa"/>
          </w:tcPr>
          <w:p w:rsidR="001C61AC" w:rsidRDefault="001C61AC" w:rsidP="00032729">
            <w:pPr>
              <w:ind w:left="210" w:hangingChars="100" w:hanging="210"/>
              <w:rPr>
                <w:rFonts w:ascii="ＭＳ 明朝" w:eastAsia="ＭＳ 明朝" w:hAnsi="ＭＳ 明朝" w:cs="ＭＳ 明朝"/>
              </w:rPr>
            </w:pPr>
            <w:r>
              <w:rPr>
                <w:rFonts w:ascii="ＭＳ 明朝" w:eastAsia="ＭＳ 明朝" w:hAnsi="ＭＳ 明朝" w:cs="ＭＳ 明朝"/>
              </w:rPr>
              <w:t>◯　学校だよりや学級通信、ホームページを通じて、学校の取組や子どもたちの様子を伝えている。</w:t>
            </w:r>
            <w:r w:rsidR="00032729">
              <w:rPr>
                <w:rFonts w:ascii="ＭＳ 明朝" w:eastAsia="ＭＳ 明朝" w:hAnsi="ＭＳ 明朝" w:cs="ＭＳ 明朝"/>
              </w:rPr>
              <w:t>また、</w:t>
            </w:r>
            <w:r w:rsidR="008B42DD">
              <w:rPr>
                <w:rFonts w:ascii="ＭＳ 明朝" w:eastAsia="ＭＳ 明朝" w:hAnsi="ＭＳ 明朝" w:cs="ＭＳ 明朝"/>
              </w:rPr>
              <w:t>花植えや梅干し作り、</w:t>
            </w:r>
            <w:r w:rsidR="00032729">
              <w:rPr>
                <w:rFonts w:ascii="ＭＳ 明朝" w:eastAsia="ＭＳ 明朝" w:hAnsi="ＭＳ 明朝" w:cs="ＭＳ 明朝"/>
              </w:rPr>
              <w:t>門松作りで</w:t>
            </w:r>
            <w:r w:rsidR="008B42DD">
              <w:rPr>
                <w:rFonts w:ascii="ＭＳ 明朝" w:eastAsia="ＭＳ 明朝" w:hAnsi="ＭＳ 明朝" w:cs="ＭＳ 明朝"/>
              </w:rPr>
              <w:t>保護者のボランティア</w:t>
            </w:r>
            <w:r w:rsidR="00032729">
              <w:rPr>
                <w:rFonts w:ascii="ＭＳ 明朝" w:eastAsia="ＭＳ 明朝" w:hAnsi="ＭＳ 明朝" w:cs="ＭＳ 明朝"/>
              </w:rPr>
              <w:t>参加が得られた。</w:t>
            </w:r>
          </w:p>
          <w:p w:rsidR="008B42DD" w:rsidRDefault="008B42DD" w:rsidP="008B42DD">
            <w:r>
              <w:rPr>
                <w:rFonts w:ascii="ＭＳ 明朝" w:eastAsia="ＭＳ 明朝" w:hAnsi="ＭＳ 明朝" w:cs="ＭＳ 明朝"/>
              </w:rPr>
              <w:t>●　地域とのつながりをどう教育課程に位置づけるかが課題。</w:t>
            </w:r>
          </w:p>
        </w:tc>
        <w:tc>
          <w:tcPr>
            <w:tcW w:w="564" w:type="dxa"/>
            <w:vMerge/>
          </w:tcPr>
          <w:p w:rsidR="00A556BD" w:rsidRDefault="00A556BD" w:rsidP="00270CD8"/>
        </w:tc>
        <w:tc>
          <w:tcPr>
            <w:tcW w:w="558" w:type="dxa"/>
            <w:vMerge/>
          </w:tcPr>
          <w:p w:rsidR="00A556BD" w:rsidRDefault="00A556BD" w:rsidP="00270CD8"/>
        </w:tc>
        <w:tc>
          <w:tcPr>
            <w:tcW w:w="2511" w:type="dxa"/>
            <w:vMerge/>
          </w:tcPr>
          <w:p w:rsidR="00A556BD" w:rsidRDefault="00A556BD" w:rsidP="00270CD8"/>
        </w:tc>
      </w:tr>
      <w:tr w:rsidR="00C814DE" w:rsidTr="00C814DE">
        <w:trPr>
          <w:trHeight w:val="1212"/>
        </w:trPr>
        <w:tc>
          <w:tcPr>
            <w:tcW w:w="2511" w:type="dxa"/>
            <w:vMerge/>
          </w:tcPr>
          <w:p w:rsidR="00C814DE" w:rsidRDefault="00C814DE" w:rsidP="00270CD8"/>
        </w:tc>
        <w:tc>
          <w:tcPr>
            <w:tcW w:w="2511" w:type="dxa"/>
          </w:tcPr>
          <w:p w:rsidR="00C814DE" w:rsidRDefault="00C814DE" w:rsidP="00270CD8">
            <w:r>
              <w:t xml:space="preserve">　奴踊りの継承と夏尾のよさを学ぶ場を工夫する。</w:t>
            </w:r>
          </w:p>
        </w:tc>
        <w:tc>
          <w:tcPr>
            <w:tcW w:w="6409" w:type="dxa"/>
          </w:tcPr>
          <w:p w:rsidR="00C814DE" w:rsidRDefault="00F61AB4" w:rsidP="00156B04">
            <w:pPr>
              <w:ind w:left="210" w:hangingChars="100" w:hanging="210"/>
              <w:rPr>
                <w:rFonts w:ascii="ＭＳ 明朝" w:eastAsia="ＭＳ 明朝" w:hAnsi="ＭＳ 明朝" w:cs="ＭＳ 明朝"/>
              </w:rPr>
            </w:pPr>
            <w:r>
              <w:rPr>
                <w:rFonts w:ascii="ＭＳ 明朝" w:eastAsia="ＭＳ 明朝" w:hAnsi="ＭＳ 明朝" w:cs="ＭＳ 明朝"/>
              </w:rPr>
              <w:t>◯　夏尾小職員OBの助言やビデオを参考にしながら奴踊りの練習に努め、レベルアップを図ることができた。</w:t>
            </w:r>
          </w:p>
          <w:p w:rsidR="00F61AB4" w:rsidRDefault="00F61AB4" w:rsidP="00156B04">
            <w:pPr>
              <w:ind w:left="210" w:hangingChars="100" w:hanging="210"/>
              <w:rPr>
                <w:rFonts w:ascii="ＭＳ 明朝" w:eastAsia="ＭＳ 明朝" w:hAnsi="ＭＳ 明朝" w:cs="ＭＳ 明朝"/>
              </w:rPr>
            </w:pPr>
            <w:r>
              <w:rPr>
                <w:rFonts w:ascii="ＭＳ 明朝" w:eastAsia="ＭＳ 明朝" w:hAnsi="ＭＳ 明朝" w:cs="ＭＳ 明朝"/>
              </w:rPr>
              <w:t>◯　「夏尾のよさ」をテーマにした授業を行ったことにより、全児童が夏尾・御池には良いところがいっぱいあると感じている。</w:t>
            </w:r>
          </w:p>
          <w:p w:rsidR="00F61AB4" w:rsidRDefault="00F61AB4" w:rsidP="00156B04">
            <w:pPr>
              <w:ind w:left="210" w:hangingChars="100" w:hanging="210"/>
            </w:pPr>
            <w:r>
              <w:rPr>
                <w:rFonts w:ascii="ＭＳ 明朝" w:eastAsia="ＭＳ 明朝" w:hAnsi="ＭＳ 明朝" w:cs="ＭＳ 明朝"/>
              </w:rPr>
              <w:t>◆</w:t>
            </w:r>
            <w:r w:rsidR="001C61AC">
              <w:rPr>
                <w:rFonts w:ascii="ＭＳ 明朝" w:eastAsia="ＭＳ 明朝" w:hAnsi="ＭＳ 明朝" w:cs="ＭＳ 明朝"/>
              </w:rPr>
              <w:t xml:space="preserve">　子どもがふるさとに誇りを感じていないとする保護者が4名。</w:t>
            </w:r>
          </w:p>
        </w:tc>
        <w:tc>
          <w:tcPr>
            <w:tcW w:w="564" w:type="dxa"/>
            <w:vMerge/>
          </w:tcPr>
          <w:p w:rsidR="00C814DE" w:rsidRDefault="00C814DE" w:rsidP="00270CD8"/>
        </w:tc>
        <w:tc>
          <w:tcPr>
            <w:tcW w:w="558" w:type="dxa"/>
            <w:vMerge/>
          </w:tcPr>
          <w:p w:rsidR="00C814DE" w:rsidRDefault="00C814DE" w:rsidP="00270CD8"/>
        </w:tc>
        <w:tc>
          <w:tcPr>
            <w:tcW w:w="2511" w:type="dxa"/>
            <w:vMerge/>
          </w:tcPr>
          <w:p w:rsidR="00C814DE" w:rsidRDefault="00C814DE" w:rsidP="00270CD8"/>
        </w:tc>
      </w:tr>
      <w:tr w:rsidR="00A556BD" w:rsidTr="001C61AC">
        <w:trPr>
          <w:trHeight w:val="1427"/>
        </w:trPr>
        <w:tc>
          <w:tcPr>
            <w:tcW w:w="15066" w:type="dxa"/>
            <w:gridSpan w:val="6"/>
          </w:tcPr>
          <w:p w:rsidR="00A556BD" w:rsidRPr="0039090C" w:rsidRDefault="0039090C" w:rsidP="00270CD8">
            <w:pPr>
              <w:rPr>
                <w:rFonts w:asciiTheme="majorEastAsia" w:eastAsiaTheme="majorEastAsia" w:hAnsiTheme="majorEastAsia"/>
                <w:b/>
                <w:color w:val="0070C0"/>
              </w:rPr>
            </w:pPr>
            <w:r w:rsidRPr="000E30CB">
              <w:rPr>
                <w:rFonts w:asciiTheme="majorEastAsia" w:eastAsiaTheme="majorEastAsia" w:hAnsiTheme="majorEastAsia" w:hint="eastAsia"/>
                <w:b/>
                <w:color w:val="0070C0"/>
              </w:rPr>
              <w:t>《課題と</w:t>
            </w:r>
            <w:r w:rsidRPr="000E30CB">
              <w:rPr>
                <w:rFonts w:asciiTheme="majorEastAsia" w:eastAsiaTheme="majorEastAsia" w:hAnsiTheme="majorEastAsia"/>
                <w:b/>
                <w:color w:val="0070C0"/>
              </w:rPr>
              <w:t>改善点</w:t>
            </w:r>
            <w:r w:rsidRPr="000E30CB">
              <w:rPr>
                <w:rFonts w:asciiTheme="majorEastAsia" w:eastAsiaTheme="majorEastAsia" w:hAnsiTheme="majorEastAsia" w:hint="eastAsia"/>
                <w:b/>
                <w:color w:val="0070C0"/>
              </w:rPr>
              <w:t>》</w:t>
            </w:r>
          </w:p>
          <w:p w:rsidR="00D22FAF" w:rsidRDefault="00585B24" w:rsidP="00D22FAF">
            <w:pPr>
              <w:ind w:left="210" w:hangingChars="100" w:hanging="210"/>
            </w:pPr>
            <w:r>
              <w:rPr>
                <w:rFonts w:hint="eastAsia"/>
              </w:rPr>
              <w:t xml:space="preserve">＊　</w:t>
            </w:r>
            <w:r w:rsidR="00753FE7">
              <w:rPr>
                <w:rFonts w:hint="eastAsia"/>
              </w:rPr>
              <w:t>夏尾の素材を</w:t>
            </w:r>
            <w:r w:rsidR="00704316">
              <w:rPr>
                <w:rFonts w:hint="eastAsia"/>
              </w:rPr>
              <w:t>使った学習内容や体験学習の進め方を工夫するとともに、児童が地域の方とふれあえる場を位置づける。</w:t>
            </w:r>
          </w:p>
          <w:p w:rsidR="006650EC" w:rsidRDefault="00704316" w:rsidP="00704316">
            <w:r>
              <w:rPr>
                <w:rFonts w:hint="eastAsia"/>
              </w:rPr>
              <w:t>＊　伝統芸能『奴踊り』を継承し、</w:t>
            </w:r>
            <w:r w:rsidR="006D519E">
              <w:rPr>
                <w:rFonts w:hint="eastAsia"/>
              </w:rPr>
              <w:t>小中合同運動会や地域の文化祭、学習発表会等で披露する。</w:t>
            </w:r>
          </w:p>
          <w:p w:rsidR="006D519E" w:rsidRPr="00704316" w:rsidRDefault="006D519E" w:rsidP="00704316">
            <w:r>
              <w:rPr>
                <w:rFonts w:hint="eastAsia"/>
              </w:rPr>
              <w:t>＊　学校運営協議会をはじめ、地域の方や保護者の意見を聞く場を大切にしながらより良い学校づくりをめざす。</w:t>
            </w:r>
          </w:p>
        </w:tc>
      </w:tr>
    </w:tbl>
    <w:p w:rsidR="00A556BD" w:rsidRPr="001C61AC" w:rsidRDefault="00A556BD"/>
    <w:sectPr w:rsidR="00A556BD" w:rsidRPr="001C61AC" w:rsidSect="00E45622">
      <w:pgSz w:w="16838" w:h="11906" w:orient="landscape"/>
      <w:pgMar w:top="1191" w:right="851" w:bottom="102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3EA" w:rsidRDefault="00DD73EA" w:rsidP="0061652C">
      <w:r>
        <w:separator/>
      </w:r>
    </w:p>
  </w:endnote>
  <w:endnote w:type="continuationSeparator" w:id="0">
    <w:p w:rsidR="00DD73EA" w:rsidRDefault="00DD73EA" w:rsidP="0061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3EA" w:rsidRDefault="00DD73EA" w:rsidP="0061652C">
      <w:r>
        <w:separator/>
      </w:r>
    </w:p>
  </w:footnote>
  <w:footnote w:type="continuationSeparator" w:id="0">
    <w:p w:rsidR="00DD73EA" w:rsidRDefault="00DD73EA" w:rsidP="00616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E74EC"/>
    <w:multiLevelType w:val="hybridMultilevel"/>
    <w:tmpl w:val="B418A366"/>
    <w:lvl w:ilvl="0" w:tplc="EF74E9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7B4B22"/>
    <w:multiLevelType w:val="hybridMultilevel"/>
    <w:tmpl w:val="7AD26616"/>
    <w:lvl w:ilvl="0" w:tplc="2D9286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E11FD7"/>
    <w:multiLevelType w:val="hybridMultilevel"/>
    <w:tmpl w:val="6B16BC90"/>
    <w:lvl w:ilvl="0" w:tplc="F77C0E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717D46"/>
    <w:multiLevelType w:val="hybridMultilevel"/>
    <w:tmpl w:val="7EF62962"/>
    <w:lvl w:ilvl="0" w:tplc="87E285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22"/>
    <w:rsid w:val="00032729"/>
    <w:rsid w:val="00032A3A"/>
    <w:rsid w:val="00033BEF"/>
    <w:rsid w:val="000652DF"/>
    <w:rsid w:val="000E30CB"/>
    <w:rsid w:val="000E60AE"/>
    <w:rsid w:val="00102265"/>
    <w:rsid w:val="001123CB"/>
    <w:rsid w:val="00131130"/>
    <w:rsid w:val="00140E65"/>
    <w:rsid w:val="00156B04"/>
    <w:rsid w:val="00166956"/>
    <w:rsid w:val="00184C32"/>
    <w:rsid w:val="00186A78"/>
    <w:rsid w:val="001A749A"/>
    <w:rsid w:val="001B4652"/>
    <w:rsid w:val="001B583A"/>
    <w:rsid w:val="001B5AA6"/>
    <w:rsid w:val="001C61AC"/>
    <w:rsid w:val="001E504F"/>
    <w:rsid w:val="00202986"/>
    <w:rsid w:val="002111B1"/>
    <w:rsid w:val="00224401"/>
    <w:rsid w:val="002373BE"/>
    <w:rsid w:val="002547F6"/>
    <w:rsid w:val="00262D1B"/>
    <w:rsid w:val="002B51FF"/>
    <w:rsid w:val="002C405C"/>
    <w:rsid w:val="002C49E1"/>
    <w:rsid w:val="002D54E2"/>
    <w:rsid w:val="00302E4F"/>
    <w:rsid w:val="00312CB4"/>
    <w:rsid w:val="00326897"/>
    <w:rsid w:val="00363B37"/>
    <w:rsid w:val="003803BB"/>
    <w:rsid w:val="0039090C"/>
    <w:rsid w:val="003B1004"/>
    <w:rsid w:val="003C4DB2"/>
    <w:rsid w:val="003F5677"/>
    <w:rsid w:val="00425803"/>
    <w:rsid w:val="004306E5"/>
    <w:rsid w:val="00432252"/>
    <w:rsid w:val="00455B0C"/>
    <w:rsid w:val="00495E82"/>
    <w:rsid w:val="004C3A11"/>
    <w:rsid w:val="004D74E0"/>
    <w:rsid w:val="004F31BB"/>
    <w:rsid w:val="004F4D07"/>
    <w:rsid w:val="00500E09"/>
    <w:rsid w:val="00505AA5"/>
    <w:rsid w:val="00511144"/>
    <w:rsid w:val="00520F12"/>
    <w:rsid w:val="00523B98"/>
    <w:rsid w:val="00585B24"/>
    <w:rsid w:val="00591F38"/>
    <w:rsid w:val="005A792C"/>
    <w:rsid w:val="00602752"/>
    <w:rsid w:val="0061652C"/>
    <w:rsid w:val="0064515E"/>
    <w:rsid w:val="00656BC8"/>
    <w:rsid w:val="0066300D"/>
    <w:rsid w:val="006650EC"/>
    <w:rsid w:val="0067136B"/>
    <w:rsid w:val="006B7E2B"/>
    <w:rsid w:val="006C5ABE"/>
    <w:rsid w:val="006D519E"/>
    <w:rsid w:val="00704316"/>
    <w:rsid w:val="0072528E"/>
    <w:rsid w:val="00745E3D"/>
    <w:rsid w:val="00753FE7"/>
    <w:rsid w:val="007700B5"/>
    <w:rsid w:val="00775177"/>
    <w:rsid w:val="00790044"/>
    <w:rsid w:val="007D4218"/>
    <w:rsid w:val="007D56F9"/>
    <w:rsid w:val="007E3A82"/>
    <w:rsid w:val="008118EB"/>
    <w:rsid w:val="00845DCB"/>
    <w:rsid w:val="00861B43"/>
    <w:rsid w:val="0086423B"/>
    <w:rsid w:val="008B42DD"/>
    <w:rsid w:val="008B5AFF"/>
    <w:rsid w:val="008C09D0"/>
    <w:rsid w:val="008F6FE2"/>
    <w:rsid w:val="00924936"/>
    <w:rsid w:val="00924B8E"/>
    <w:rsid w:val="009310A6"/>
    <w:rsid w:val="009429F2"/>
    <w:rsid w:val="0096348C"/>
    <w:rsid w:val="00995F80"/>
    <w:rsid w:val="009D012B"/>
    <w:rsid w:val="00A37EF9"/>
    <w:rsid w:val="00A556BD"/>
    <w:rsid w:val="00A74C2C"/>
    <w:rsid w:val="00AC3F0A"/>
    <w:rsid w:val="00AE660E"/>
    <w:rsid w:val="00AF05E8"/>
    <w:rsid w:val="00B0048A"/>
    <w:rsid w:val="00B42321"/>
    <w:rsid w:val="00B5376E"/>
    <w:rsid w:val="00B56D37"/>
    <w:rsid w:val="00B65F58"/>
    <w:rsid w:val="00BB6327"/>
    <w:rsid w:val="00C018BB"/>
    <w:rsid w:val="00C14737"/>
    <w:rsid w:val="00C22FA2"/>
    <w:rsid w:val="00C578D4"/>
    <w:rsid w:val="00C719FF"/>
    <w:rsid w:val="00C814DE"/>
    <w:rsid w:val="00C87A14"/>
    <w:rsid w:val="00C97782"/>
    <w:rsid w:val="00CB4261"/>
    <w:rsid w:val="00CE66E9"/>
    <w:rsid w:val="00D22FAF"/>
    <w:rsid w:val="00D500E8"/>
    <w:rsid w:val="00D52B7A"/>
    <w:rsid w:val="00D71B0D"/>
    <w:rsid w:val="00DC4E65"/>
    <w:rsid w:val="00DC5FB0"/>
    <w:rsid w:val="00DD73EA"/>
    <w:rsid w:val="00DF186B"/>
    <w:rsid w:val="00E45622"/>
    <w:rsid w:val="00E46F76"/>
    <w:rsid w:val="00E90FB5"/>
    <w:rsid w:val="00EA37B8"/>
    <w:rsid w:val="00EC211C"/>
    <w:rsid w:val="00EC5205"/>
    <w:rsid w:val="00ED2FB3"/>
    <w:rsid w:val="00EE254A"/>
    <w:rsid w:val="00EE56CA"/>
    <w:rsid w:val="00F05D3B"/>
    <w:rsid w:val="00F61AB4"/>
    <w:rsid w:val="00F73223"/>
    <w:rsid w:val="00FA0342"/>
    <w:rsid w:val="00FF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ED48BA6-9563-45CF-B5CE-C1C57AB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0F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0F12"/>
    <w:rPr>
      <w:rFonts w:asciiTheme="majorHAnsi" w:eastAsiaTheme="majorEastAsia" w:hAnsiTheme="majorHAnsi" w:cstheme="majorBidi"/>
      <w:sz w:val="18"/>
      <w:szCs w:val="18"/>
    </w:rPr>
  </w:style>
  <w:style w:type="paragraph" w:styleId="a6">
    <w:name w:val="header"/>
    <w:basedOn w:val="a"/>
    <w:link w:val="a7"/>
    <w:uiPriority w:val="99"/>
    <w:unhideWhenUsed/>
    <w:rsid w:val="0061652C"/>
    <w:pPr>
      <w:tabs>
        <w:tab w:val="center" w:pos="4252"/>
        <w:tab w:val="right" w:pos="8504"/>
      </w:tabs>
      <w:snapToGrid w:val="0"/>
    </w:pPr>
  </w:style>
  <w:style w:type="character" w:customStyle="1" w:styleId="a7">
    <w:name w:val="ヘッダー (文字)"/>
    <w:basedOn w:val="a0"/>
    <w:link w:val="a6"/>
    <w:uiPriority w:val="99"/>
    <w:rsid w:val="0061652C"/>
  </w:style>
  <w:style w:type="paragraph" w:styleId="a8">
    <w:name w:val="footer"/>
    <w:basedOn w:val="a"/>
    <w:link w:val="a9"/>
    <w:uiPriority w:val="99"/>
    <w:unhideWhenUsed/>
    <w:rsid w:val="0061652C"/>
    <w:pPr>
      <w:tabs>
        <w:tab w:val="center" w:pos="4252"/>
        <w:tab w:val="right" w:pos="8504"/>
      </w:tabs>
      <w:snapToGrid w:val="0"/>
    </w:pPr>
  </w:style>
  <w:style w:type="character" w:customStyle="1" w:styleId="a9">
    <w:name w:val="フッター (文字)"/>
    <w:basedOn w:val="a0"/>
    <w:link w:val="a8"/>
    <w:uiPriority w:val="99"/>
    <w:rsid w:val="0061652C"/>
  </w:style>
  <w:style w:type="paragraph" w:styleId="aa">
    <w:name w:val="List Paragraph"/>
    <w:basedOn w:val="a"/>
    <w:uiPriority w:val="34"/>
    <w:qFormat/>
    <w:rsid w:val="00FA03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5</Pages>
  <Words>633</Words>
  <Characters>3613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koumu-01</dc:creator>
  <cp:keywords/>
  <dc:description/>
  <cp:lastModifiedBy>南薗 政幸</cp:lastModifiedBy>
  <cp:revision>27</cp:revision>
  <cp:lastPrinted>2020-02-18T21:13:00Z</cp:lastPrinted>
  <dcterms:created xsi:type="dcterms:W3CDTF">2020-11-23T01:26:00Z</dcterms:created>
  <dcterms:modified xsi:type="dcterms:W3CDTF">2021-02-21T13:47:00Z</dcterms:modified>
</cp:coreProperties>
</file>