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FA3" w:rsidRPr="00F77FA3" w:rsidRDefault="00292BCB" w:rsidP="00F77FA3">
      <w:pPr>
        <w:pStyle w:val="a6"/>
        <w:tabs>
          <w:tab w:val="clear" w:pos="4252"/>
          <w:tab w:val="clear" w:pos="8504"/>
        </w:tabs>
        <w:snapToGrid/>
        <w:jc w:val="center"/>
        <w:rPr>
          <w:rFonts w:asciiTheme="minorEastAsia" w:eastAsiaTheme="minorEastAsia" w:hAnsiTheme="minorEastAsia"/>
          <w:b/>
          <w:sz w:val="28"/>
          <w:szCs w:val="28"/>
        </w:rPr>
      </w:pPr>
      <w:r w:rsidRPr="00DE55EA">
        <w:rPr>
          <w:rFonts w:hint="eastAsia"/>
          <w:b/>
          <w:sz w:val="36"/>
          <w:szCs w:val="36"/>
        </w:rPr>
        <w:t>Ⅹ</w:t>
      </w:r>
      <w:r w:rsidR="000B6718">
        <w:rPr>
          <w:rFonts w:hint="eastAsia"/>
          <w:b/>
          <w:sz w:val="36"/>
          <w:szCs w:val="36"/>
        </w:rPr>
        <w:t>Ⅱ</w:t>
      </w:r>
      <w:r w:rsidRPr="00DE55EA">
        <w:rPr>
          <w:rFonts w:hint="eastAsia"/>
          <w:b/>
          <w:sz w:val="36"/>
          <w:szCs w:val="36"/>
        </w:rPr>
        <w:t xml:space="preserve">　研究部</w:t>
      </w:r>
    </w:p>
    <w:p w:rsidR="00F77FA3" w:rsidRPr="00F77FA3" w:rsidRDefault="00F77FA3" w:rsidP="00F77FA3">
      <w:pPr>
        <w:pStyle w:val="a6"/>
        <w:tabs>
          <w:tab w:val="clear" w:pos="4252"/>
          <w:tab w:val="clear" w:pos="8504"/>
        </w:tabs>
        <w:snapToGrid/>
        <w:rPr>
          <w:rFonts w:asciiTheme="minorEastAsia" w:eastAsiaTheme="minorEastAsia" w:hAnsiTheme="minorEastAsia"/>
          <w:szCs w:val="21"/>
        </w:rPr>
      </w:pPr>
      <w:r w:rsidRPr="00F77FA3">
        <w:rPr>
          <w:rFonts w:asciiTheme="minorEastAsia" w:eastAsiaTheme="minorEastAsia" w:hAnsiTheme="minorEastAsia" w:hint="eastAsia"/>
          <w:szCs w:val="21"/>
        </w:rPr>
        <w:t>１　目標</w:t>
      </w:r>
    </w:p>
    <w:p w:rsidR="00CE6148" w:rsidRDefault="00F77FA3" w:rsidP="005751D9">
      <w:pPr>
        <w:ind w:leftChars="100" w:left="382" w:hangingChars="100" w:hanging="191"/>
      </w:pPr>
      <w:r w:rsidRPr="00F77FA3">
        <w:rPr>
          <w:rFonts w:asciiTheme="minorEastAsia" w:eastAsiaTheme="minorEastAsia" w:hAnsiTheme="minorEastAsia" w:hint="eastAsia"/>
          <w:szCs w:val="21"/>
        </w:rPr>
        <w:t>○</w:t>
      </w:r>
      <w:r w:rsidR="005751D9">
        <w:rPr>
          <w:rFonts w:asciiTheme="minorEastAsia" w:eastAsiaTheme="minorEastAsia" w:hAnsiTheme="minorEastAsia" w:hint="eastAsia"/>
          <w:szCs w:val="21"/>
        </w:rPr>
        <w:t xml:space="preserve">　</w:t>
      </w:r>
      <w:r w:rsidR="007153A1">
        <w:rPr>
          <w:rFonts w:asciiTheme="minorEastAsia" w:eastAsiaTheme="minorEastAsia" w:hAnsiTheme="minorEastAsia" w:hint="eastAsia"/>
          <w:szCs w:val="21"/>
        </w:rPr>
        <w:t>スクールワイドＰＢＳにもとづいた教育実践を行うことを通して、</w:t>
      </w:r>
      <w:r w:rsidR="005042A1">
        <w:rPr>
          <w:rFonts w:asciiTheme="minorEastAsia" w:eastAsiaTheme="minorEastAsia" w:hAnsiTheme="minorEastAsia" w:hint="eastAsia"/>
          <w:szCs w:val="21"/>
        </w:rPr>
        <w:t>児童の行動上の問題</w:t>
      </w:r>
      <w:r w:rsidR="002970E0">
        <w:rPr>
          <w:rFonts w:asciiTheme="minorEastAsia" w:eastAsiaTheme="minorEastAsia" w:hAnsiTheme="minorEastAsia" w:hint="eastAsia"/>
          <w:szCs w:val="21"/>
        </w:rPr>
        <w:t>を</w:t>
      </w:r>
      <w:r w:rsidR="005042A1">
        <w:rPr>
          <w:rFonts w:asciiTheme="minorEastAsia" w:eastAsiaTheme="minorEastAsia" w:hAnsiTheme="minorEastAsia" w:hint="eastAsia"/>
          <w:szCs w:val="21"/>
        </w:rPr>
        <w:t>減少</w:t>
      </w:r>
      <w:r w:rsidR="00912EEF">
        <w:rPr>
          <w:rFonts w:asciiTheme="minorEastAsia" w:eastAsiaTheme="minorEastAsia" w:hAnsiTheme="minorEastAsia" w:hint="eastAsia"/>
          <w:szCs w:val="21"/>
        </w:rPr>
        <w:t>させ</w:t>
      </w:r>
      <w:r w:rsidR="005042A1">
        <w:rPr>
          <w:rFonts w:asciiTheme="minorEastAsia" w:eastAsiaTheme="minorEastAsia" w:hAnsiTheme="minorEastAsia" w:hint="eastAsia"/>
          <w:szCs w:val="21"/>
        </w:rPr>
        <w:t>、学びの土台となる落ち着いた学校生活につなげるとともに、支援の必要な児童への階層的な支援</w:t>
      </w:r>
      <w:r w:rsidR="00912EEF">
        <w:rPr>
          <w:rFonts w:asciiTheme="minorEastAsia" w:eastAsiaTheme="minorEastAsia" w:hAnsiTheme="minorEastAsia" w:hint="eastAsia"/>
          <w:szCs w:val="21"/>
        </w:rPr>
        <w:t>体制の構築を図る</w:t>
      </w:r>
      <w:r w:rsidR="005042A1">
        <w:rPr>
          <w:rFonts w:asciiTheme="minorEastAsia" w:eastAsiaTheme="minorEastAsia" w:hAnsiTheme="minorEastAsia" w:hint="eastAsia"/>
          <w:szCs w:val="21"/>
        </w:rPr>
        <w:t>。</w:t>
      </w:r>
    </w:p>
    <w:p w:rsidR="00F77FA3" w:rsidRPr="00F77FA3" w:rsidRDefault="00F77FA3" w:rsidP="00F77FA3">
      <w:pPr>
        <w:pStyle w:val="a6"/>
        <w:tabs>
          <w:tab w:val="clear" w:pos="4252"/>
          <w:tab w:val="clear" w:pos="8504"/>
        </w:tabs>
        <w:snapToGrid/>
        <w:rPr>
          <w:rFonts w:asciiTheme="minorEastAsia" w:eastAsiaTheme="minorEastAsia" w:hAnsiTheme="minorEastAsia"/>
          <w:szCs w:val="21"/>
        </w:rPr>
      </w:pPr>
    </w:p>
    <w:p w:rsidR="00F77FA3" w:rsidRDefault="00F77FA3" w:rsidP="00F77FA3">
      <w:pPr>
        <w:pStyle w:val="a6"/>
        <w:tabs>
          <w:tab w:val="clear" w:pos="4252"/>
          <w:tab w:val="clear" w:pos="8504"/>
        </w:tabs>
        <w:snapToGrid/>
        <w:rPr>
          <w:rFonts w:asciiTheme="minorEastAsia" w:eastAsiaTheme="minorEastAsia" w:hAnsiTheme="minorEastAsia"/>
          <w:szCs w:val="21"/>
        </w:rPr>
      </w:pPr>
      <w:r w:rsidRPr="00F77FA3">
        <w:rPr>
          <w:rFonts w:asciiTheme="minorEastAsia" w:eastAsiaTheme="minorEastAsia" w:hAnsiTheme="minorEastAsia" w:hint="eastAsia"/>
          <w:szCs w:val="21"/>
        </w:rPr>
        <w:t>２　努力事項</w:t>
      </w:r>
    </w:p>
    <w:p w:rsidR="004B0E0E" w:rsidRDefault="00287A9D" w:rsidP="00394401">
      <w:pPr>
        <w:pStyle w:val="a6"/>
        <w:tabs>
          <w:tab w:val="clear" w:pos="4252"/>
          <w:tab w:val="clear" w:pos="8504"/>
        </w:tabs>
        <w:snapToGrid/>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 xml:space="preserve">　</w:t>
      </w:r>
      <w:r w:rsidR="004B0E0E">
        <w:rPr>
          <w:rFonts w:asciiTheme="minorEastAsia" w:eastAsiaTheme="minorEastAsia" w:hAnsiTheme="minorEastAsia" w:hint="eastAsia"/>
          <w:szCs w:val="21"/>
        </w:rPr>
        <w:t>○　職員研修（主題研究）を充実させ、</w:t>
      </w:r>
      <w:r w:rsidR="001A7AE1">
        <w:rPr>
          <w:rFonts w:asciiTheme="minorEastAsia" w:eastAsiaTheme="minorEastAsia" w:hAnsiTheme="minorEastAsia" w:hint="eastAsia"/>
          <w:szCs w:val="21"/>
        </w:rPr>
        <w:t>スクールワイドＰＢＳにもとづいた</w:t>
      </w:r>
      <w:r w:rsidR="00394401">
        <w:rPr>
          <w:rFonts w:asciiTheme="minorEastAsia" w:eastAsiaTheme="minorEastAsia" w:hAnsiTheme="minorEastAsia" w:hint="eastAsia"/>
          <w:szCs w:val="21"/>
        </w:rPr>
        <w:t>教育実践</w:t>
      </w:r>
      <w:r w:rsidR="006F4949">
        <w:rPr>
          <w:rFonts w:asciiTheme="minorEastAsia" w:eastAsiaTheme="minorEastAsia" w:hAnsiTheme="minorEastAsia" w:hint="eastAsia"/>
          <w:szCs w:val="21"/>
        </w:rPr>
        <w:t>に</w:t>
      </w:r>
      <w:r w:rsidR="00394401">
        <w:rPr>
          <w:rFonts w:asciiTheme="minorEastAsia" w:eastAsiaTheme="minorEastAsia" w:hAnsiTheme="minorEastAsia" w:hint="eastAsia"/>
          <w:szCs w:val="21"/>
        </w:rPr>
        <w:t>全職員で取り組む。</w:t>
      </w:r>
    </w:p>
    <w:p w:rsidR="00F77FA3" w:rsidRPr="00287A9D" w:rsidRDefault="00F77FA3" w:rsidP="00F77FA3">
      <w:pPr>
        <w:pStyle w:val="a6"/>
        <w:tabs>
          <w:tab w:val="clear" w:pos="4252"/>
          <w:tab w:val="clear" w:pos="8504"/>
        </w:tabs>
        <w:snapToGrid/>
        <w:rPr>
          <w:rFonts w:asciiTheme="minorEastAsia" w:eastAsiaTheme="minorEastAsia" w:hAnsiTheme="minorEastAsia"/>
          <w:szCs w:val="21"/>
        </w:rPr>
      </w:pPr>
    </w:p>
    <w:p w:rsidR="00F77FA3" w:rsidRDefault="00F77FA3" w:rsidP="00F77FA3">
      <w:pPr>
        <w:pStyle w:val="a6"/>
        <w:tabs>
          <w:tab w:val="clear" w:pos="4252"/>
          <w:tab w:val="clear" w:pos="8504"/>
        </w:tabs>
        <w:snapToGrid/>
        <w:rPr>
          <w:rFonts w:asciiTheme="minorEastAsia" w:eastAsiaTheme="minorEastAsia" w:hAnsiTheme="minorEastAsia"/>
          <w:szCs w:val="21"/>
        </w:rPr>
      </w:pPr>
      <w:r w:rsidRPr="00F77FA3">
        <w:rPr>
          <w:rFonts w:asciiTheme="minorEastAsia" w:eastAsiaTheme="minorEastAsia" w:hAnsiTheme="minorEastAsia" w:hint="eastAsia"/>
          <w:szCs w:val="21"/>
        </w:rPr>
        <w:t xml:space="preserve">３　</w:t>
      </w:r>
      <w:r>
        <w:rPr>
          <w:rFonts w:asciiTheme="minorEastAsia" w:eastAsiaTheme="minorEastAsia" w:hAnsiTheme="minorEastAsia" w:hint="eastAsia"/>
          <w:szCs w:val="21"/>
        </w:rPr>
        <w:t>主題研究の実際</w:t>
      </w:r>
    </w:p>
    <w:p w:rsidR="007B646B" w:rsidRPr="00DE1FEE" w:rsidRDefault="00DE1FEE" w:rsidP="007B646B">
      <w:pPr>
        <w:pStyle w:val="a6"/>
        <w:tabs>
          <w:tab w:val="clear" w:pos="4252"/>
          <w:tab w:val="clear" w:pos="8504"/>
        </w:tabs>
        <w:snapToGrid/>
        <w:rPr>
          <w:rFonts w:asciiTheme="minorEastAsia" w:eastAsiaTheme="minorEastAsia" w:hAnsiTheme="minorEastAsia"/>
          <w:szCs w:val="21"/>
        </w:rPr>
      </w:pPr>
      <w:r w:rsidRPr="00DE1FEE">
        <w:rPr>
          <w:rFonts w:asciiTheme="minorEastAsia" w:eastAsiaTheme="minorEastAsia" w:hAnsiTheme="minorEastAsia" w:hint="eastAsia"/>
          <w:szCs w:val="21"/>
        </w:rPr>
        <w:t xml:space="preserve">　(1)　</w:t>
      </w:r>
      <w:r w:rsidR="007B646B" w:rsidRPr="00DE1FEE">
        <w:rPr>
          <w:rFonts w:asciiTheme="minorEastAsia" w:eastAsiaTheme="minorEastAsia" w:hAnsiTheme="minorEastAsia" w:hint="eastAsia"/>
          <w:szCs w:val="21"/>
        </w:rPr>
        <w:t>研究主題</w:t>
      </w:r>
      <w:r w:rsidR="00397829">
        <w:rPr>
          <w:rFonts w:asciiTheme="minorEastAsia" w:eastAsiaTheme="minorEastAsia" w:hAnsiTheme="minorEastAsia" w:hint="eastAsia"/>
          <w:szCs w:val="21"/>
        </w:rPr>
        <w:t>及び副題</w:t>
      </w:r>
    </w:p>
    <w:tbl>
      <w:tblPr>
        <w:tblW w:w="0" w:type="auto"/>
        <w:tblInd w:w="49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788"/>
      </w:tblGrid>
      <w:tr w:rsidR="006E1CAC" w:rsidTr="00394401">
        <w:trPr>
          <w:trHeight w:val="833"/>
        </w:trPr>
        <w:tc>
          <w:tcPr>
            <w:tcW w:w="8946" w:type="dxa"/>
            <w:vAlign w:val="center"/>
          </w:tcPr>
          <w:p w:rsidR="005751D9" w:rsidRDefault="00214E5E" w:rsidP="005751D9">
            <w:pPr>
              <w:jc w:val="center"/>
              <w:rPr>
                <w:rFonts w:ascii="ＭＳ 明朝" w:hAnsi="ＭＳ 明朝"/>
                <w:b/>
                <w:sz w:val="24"/>
              </w:rPr>
            </w:pPr>
            <w:r>
              <w:rPr>
                <w:rFonts w:ascii="ＭＳ 明朝" w:hAnsi="ＭＳ 明朝" w:hint="eastAsia"/>
                <w:b/>
                <w:sz w:val="24"/>
              </w:rPr>
              <w:t>「ハッピー</w:t>
            </w:r>
            <w:r w:rsidR="003B193C">
              <w:rPr>
                <w:rFonts w:ascii="ＭＳ 明朝" w:hAnsi="ＭＳ 明朝" w:hint="eastAsia"/>
                <w:b/>
                <w:sz w:val="24"/>
              </w:rPr>
              <w:t>な学校づくり」</w:t>
            </w:r>
            <w:r>
              <w:rPr>
                <w:rFonts w:ascii="ＭＳ 明朝" w:hAnsi="ＭＳ 明朝" w:hint="eastAsia"/>
                <w:b/>
                <w:sz w:val="24"/>
              </w:rPr>
              <w:t>の実現に向けて</w:t>
            </w:r>
          </w:p>
          <w:p w:rsidR="003B193C" w:rsidRPr="00E7489E" w:rsidRDefault="003B193C" w:rsidP="005751D9">
            <w:pPr>
              <w:jc w:val="center"/>
              <w:rPr>
                <w:rFonts w:ascii="ＭＳ 明朝" w:hAnsi="ＭＳ 明朝"/>
                <w:b/>
                <w:sz w:val="24"/>
              </w:rPr>
            </w:pPr>
            <w:r>
              <w:rPr>
                <w:rFonts w:ascii="ＭＳ 明朝" w:hAnsi="ＭＳ 明朝" w:hint="eastAsia"/>
                <w:b/>
                <w:sz w:val="24"/>
              </w:rPr>
              <w:t>～</w:t>
            </w:r>
            <w:r w:rsidR="00214E5E">
              <w:rPr>
                <w:rFonts w:ascii="ＭＳ 明朝" w:hAnsi="ＭＳ 明朝" w:hint="eastAsia"/>
                <w:b/>
                <w:sz w:val="24"/>
              </w:rPr>
              <w:t>スクールワイドPBSにもとづいた教育実践を通して</w:t>
            </w:r>
            <w:r w:rsidR="00397829">
              <w:rPr>
                <w:rFonts w:ascii="ＭＳ 明朝" w:hAnsi="ＭＳ 明朝" w:hint="eastAsia"/>
                <w:b/>
                <w:sz w:val="24"/>
              </w:rPr>
              <w:t>～</w:t>
            </w:r>
          </w:p>
        </w:tc>
      </w:tr>
    </w:tbl>
    <w:p w:rsidR="00A177E5" w:rsidRDefault="00A177E5" w:rsidP="00DE1FEE">
      <w:pPr>
        <w:pStyle w:val="a3"/>
        <w:tabs>
          <w:tab w:val="clear" w:pos="4252"/>
          <w:tab w:val="clear" w:pos="8504"/>
        </w:tabs>
        <w:snapToGrid/>
        <w:ind w:firstLineChars="100" w:firstLine="191"/>
        <w:rPr>
          <w:rFonts w:asciiTheme="minorEastAsia" w:eastAsiaTheme="minorEastAsia" w:hAnsiTheme="minorEastAsia"/>
          <w:szCs w:val="21"/>
        </w:rPr>
      </w:pPr>
    </w:p>
    <w:p w:rsidR="007B646B" w:rsidRPr="00DE1FEE" w:rsidRDefault="00DE1FEE" w:rsidP="00DE1FEE">
      <w:pPr>
        <w:pStyle w:val="a3"/>
        <w:tabs>
          <w:tab w:val="clear" w:pos="4252"/>
          <w:tab w:val="clear" w:pos="8504"/>
        </w:tabs>
        <w:snapToGrid/>
        <w:ind w:firstLineChars="100" w:firstLine="191"/>
        <w:rPr>
          <w:rFonts w:asciiTheme="minorEastAsia" w:eastAsiaTheme="minorEastAsia" w:hAnsiTheme="minorEastAsia"/>
          <w:szCs w:val="21"/>
        </w:rPr>
      </w:pPr>
      <w:r w:rsidRPr="00DE1FEE">
        <w:rPr>
          <w:rFonts w:asciiTheme="minorEastAsia" w:eastAsiaTheme="minorEastAsia" w:hAnsiTheme="minorEastAsia" w:hint="eastAsia"/>
          <w:szCs w:val="21"/>
        </w:rPr>
        <w:t>(2)</w:t>
      </w:r>
      <w:r w:rsidR="007B646B" w:rsidRPr="00DE1FEE">
        <w:rPr>
          <w:rFonts w:asciiTheme="minorEastAsia" w:eastAsiaTheme="minorEastAsia" w:hAnsiTheme="minorEastAsia" w:hint="eastAsia"/>
          <w:szCs w:val="21"/>
        </w:rPr>
        <w:t xml:space="preserve">　研究主題設定の理由</w:t>
      </w:r>
    </w:p>
    <w:p w:rsidR="007B646B" w:rsidRPr="002D0F42" w:rsidRDefault="00DE1FEE" w:rsidP="00A177E5">
      <w:pPr>
        <w:ind w:firstLineChars="250" w:firstLine="477"/>
        <w:rPr>
          <w:rFonts w:asciiTheme="minorEastAsia" w:eastAsiaTheme="minorEastAsia" w:hAnsiTheme="minorEastAsia"/>
        </w:rPr>
      </w:pPr>
      <w:r w:rsidRPr="002D0F42">
        <w:rPr>
          <w:rFonts w:asciiTheme="minorEastAsia" w:eastAsiaTheme="minorEastAsia" w:hAnsiTheme="minorEastAsia" w:hint="eastAsia"/>
        </w:rPr>
        <w:t>○</w:t>
      </w:r>
      <w:r w:rsidR="007B646B" w:rsidRPr="002D0F42">
        <w:rPr>
          <w:rFonts w:asciiTheme="minorEastAsia" w:eastAsiaTheme="minorEastAsia" w:hAnsiTheme="minorEastAsia" w:hint="eastAsia"/>
        </w:rPr>
        <w:t xml:space="preserve">　今日の教育の動向・課題から</w:t>
      </w:r>
    </w:p>
    <w:p w:rsidR="00A177E5" w:rsidRPr="0068276E" w:rsidRDefault="008B6C59" w:rsidP="00A177E5">
      <w:pPr>
        <w:ind w:leftChars="300" w:left="668" w:hangingChars="50" w:hanging="95"/>
      </w:pPr>
      <w:r w:rsidRPr="00A9069B">
        <w:rPr>
          <w:rFonts w:hint="eastAsia"/>
          <w:szCs w:val="22"/>
        </w:rPr>
        <w:t xml:space="preserve">　</w:t>
      </w:r>
      <w:r w:rsidR="00A177E5" w:rsidRPr="0068276E">
        <w:rPr>
          <w:rFonts w:hint="eastAsia"/>
          <w:szCs w:val="22"/>
        </w:rPr>
        <w:t xml:space="preserve"> </w:t>
      </w:r>
      <w:r w:rsidR="00EA0D06" w:rsidRPr="0068276E">
        <w:rPr>
          <w:rFonts w:hint="eastAsia"/>
        </w:rPr>
        <w:t>今の子どもたちやこれから誕生する子どもたちが、成人して社会で活躍する頃には、我が国は厳し</w:t>
      </w:r>
      <w:r w:rsidR="00A177E5" w:rsidRPr="0068276E">
        <w:rPr>
          <w:rFonts w:hint="eastAsia"/>
        </w:rPr>
        <w:t>い</w:t>
      </w:r>
    </w:p>
    <w:p w:rsidR="00A177E5" w:rsidRPr="0068276E" w:rsidRDefault="00EA0D06" w:rsidP="00A177E5">
      <w:pPr>
        <w:ind w:leftChars="350" w:left="668"/>
      </w:pPr>
      <w:r w:rsidRPr="0068276E">
        <w:rPr>
          <w:rFonts w:hint="eastAsia"/>
        </w:rPr>
        <w:t>挑戦の時代を迎えていると予測される。生産年齢人口の減少、グローバル化の進展や絶え間ない技術</w:t>
      </w:r>
      <w:r w:rsidR="00A177E5" w:rsidRPr="0068276E">
        <w:rPr>
          <w:rFonts w:hint="eastAsia"/>
        </w:rPr>
        <w:t>の</w:t>
      </w:r>
    </w:p>
    <w:p w:rsidR="006F4949" w:rsidRDefault="00450952" w:rsidP="00F33126">
      <w:pPr>
        <w:ind w:leftChars="350" w:left="668"/>
      </w:pPr>
      <w:r w:rsidRPr="0068276E">
        <w:rPr>
          <w:rFonts w:hint="eastAsia"/>
        </w:rPr>
        <w:t>革新</w:t>
      </w:r>
      <w:r w:rsidR="00EA0D06" w:rsidRPr="0068276E">
        <w:rPr>
          <w:rFonts w:hint="eastAsia"/>
        </w:rPr>
        <w:t>により、社会構造や雇用環境は大きく、また急速に変化しており、予測困難な時代となっている。</w:t>
      </w:r>
      <w:r w:rsidR="00F33126" w:rsidRPr="0068276E">
        <w:rPr>
          <w:rFonts w:hint="eastAsia"/>
        </w:rPr>
        <w:t>2</w:t>
      </w:r>
      <w:r w:rsidR="00F33126" w:rsidRPr="0068276E">
        <w:t>020</w:t>
      </w:r>
      <w:r w:rsidR="00F33126" w:rsidRPr="0068276E">
        <w:rPr>
          <w:rFonts w:hint="eastAsia"/>
        </w:rPr>
        <w:t>年度から完全実施され</w:t>
      </w:r>
      <w:r w:rsidR="00F33126">
        <w:rPr>
          <w:rFonts w:hint="eastAsia"/>
        </w:rPr>
        <w:t>た</w:t>
      </w:r>
      <w:r w:rsidR="00F33126" w:rsidRPr="0068276E">
        <w:rPr>
          <w:rFonts w:hint="eastAsia"/>
        </w:rPr>
        <w:t>新学習指導要領では</w:t>
      </w:r>
      <w:r w:rsidR="00F33126">
        <w:rPr>
          <w:rFonts w:hint="eastAsia"/>
        </w:rPr>
        <w:t>、</w:t>
      </w:r>
      <w:r w:rsidR="00EA0D06" w:rsidRPr="0068276E">
        <w:rPr>
          <w:rFonts w:hint="eastAsia"/>
        </w:rPr>
        <w:t>そのような中であっても、主体的に向き合い、広い視野をもって、自分の人生を切り拓いていけるような力を身に付けていくことを重視し、それらを実現させるために必要とされる資質や能力を育み、「社会に開かれた教育課程」を実現することを</w:t>
      </w:r>
      <w:r w:rsidRPr="0068276E">
        <w:rPr>
          <w:rFonts w:hint="eastAsia"/>
        </w:rPr>
        <w:t>示している</w:t>
      </w:r>
      <w:r w:rsidR="00EA0D06" w:rsidRPr="0068276E">
        <w:rPr>
          <w:rFonts w:hint="eastAsia"/>
        </w:rPr>
        <w:t>。学ぶことに興味や関心をもち、自己のキャリア形成の方向性と関連付けながら、見通しをもって粘り強く取り組んだり、協働的な学びによって自己の考えを深めたり、情報を精査して考えを形成し新しいものを想像したりすることが必要になってくる。「社会に開かれた教育課程」の下でこれからの時代に求められる資質・能力を育むためには、子どもたちが自分の価値を認識し、かつ、他者の価値も尊重することができるよう指導をしていかなければならない。また、子どもたちが自信をもって成長し、よりよい社会の担い手となることができるよう、そのための環境づくりをしていく必要がある。</w:t>
      </w:r>
    </w:p>
    <w:p w:rsidR="006F4949" w:rsidRDefault="006F4949" w:rsidP="00A177E5">
      <w:pPr>
        <w:ind w:leftChars="350" w:left="668"/>
      </w:pPr>
      <w:r>
        <w:rPr>
          <w:rFonts w:hint="eastAsia"/>
        </w:rPr>
        <w:t xml:space="preserve">　</w:t>
      </w:r>
      <w:r w:rsidR="00F33126">
        <w:rPr>
          <w:rFonts w:hint="eastAsia"/>
        </w:rPr>
        <w:t>研究主題にある</w:t>
      </w:r>
      <w:r>
        <w:rPr>
          <w:rFonts w:hint="eastAsia"/>
        </w:rPr>
        <w:t>スクールワイドＰＢＳは、「望ましい行動を育てる」という発想のもと、学校の実情や課題等を踏まえて場面ごとに行動目標を設定し、学校全体ですべての児童を対象に取り組む組織的アプローチである。</w:t>
      </w:r>
      <w:r w:rsidR="00F33126">
        <w:rPr>
          <w:rFonts w:hint="eastAsia"/>
        </w:rPr>
        <w:t>対象はすべての児童であり、</w:t>
      </w:r>
      <w:r>
        <w:rPr>
          <w:rFonts w:hint="eastAsia"/>
        </w:rPr>
        <w:t>望ましい行動を効果的に教えること、その行動ができた際に賞賛や承認をすること、そして適切に行動しやすい環境を整えることで</w:t>
      </w:r>
      <w:r w:rsidR="00F33126">
        <w:rPr>
          <w:rFonts w:hint="eastAsia"/>
        </w:rPr>
        <w:t>、</w:t>
      </w:r>
      <w:r>
        <w:rPr>
          <w:rFonts w:hint="eastAsia"/>
        </w:rPr>
        <w:t>望ましい行動を学ぶことができる</w:t>
      </w:r>
      <w:r w:rsidR="00F33126">
        <w:rPr>
          <w:rFonts w:hint="eastAsia"/>
        </w:rPr>
        <w:t>とされている</w:t>
      </w:r>
      <w:r>
        <w:rPr>
          <w:rFonts w:hint="eastAsia"/>
        </w:rPr>
        <w:t>。また、スクールワイドＰＢＳは、第１層支援から第３層支援へと階層的で連続的な支援システムを設けている。第１層支援を充実させることによって個別性の高い第２層支援や第３層支援を真に必要とする児童を絞り込むことが可能となり、教員の時間や労力が限られている状況に置いて、より的確な支援を行うことが可能である。</w:t>
      </w:r>
    </w:p>
    <w:p w:rsidR="00A177E5" w:rsidRPr="0068276E" w:rsidRDefault="00A177E5" w:rsidP="00EA0D06">
      <w:pPr>
        <w:ind w:firstLineChars="250" w:firstLine="477"/>
        <w:rPr>
          <w:rFonts w:asciiTheme="minorEastAsia" w:eastAsiaTheme="minorEastAsia" w:hAnsiTheme="minorEastAsia"/>
        </w:rPr>
      </w:pPr>
    </w:p>
    <w:p w:rsidR="00EA0D06" w:rsidRDefault="00A177E5" w:rsidP="00EA0D06">
      <w:pPr>
        <w:ind w:firstLineChars="250" w:firstLine="477"/>
      </w:pPr>
      <w:r w:rsidRPr="002D0F42">
        <w:rPr>
          <w:rFonts w:asciiTheme="minorEastAsia" w:eastAsiaTheme="minorEastAsia" w:hAnsiTheme="minorEastAsia" w:hint="eastAsia"/>
        </w:rPr>
        <w:t>○</w:t>
      </w:r>
      <w:r w:rsidR="00EA0D06">
        <w:rPr>
          <w:rFonts w:hint="eastAsia"/>
        </w:rPr>
        <w:t xml:space="preserve">　本校の教育目標から</w:t>
      </w:r>
    </w:p>
    <w:p w:rsidR="00FA67B1" w:rsidRDefault="00EA0D06" w:rsidP="00A177E5">
      <w:pPr>
        <w:ind w:leftChars="250" w:left="668" w:hangingChars="100" w:hanging="191"/>
      </w:pPr>
      <w:r>
        <w:rPr>
          <w:rFonts w:hint="eastAsia"/>
        </w:rPr>
        <w:t xml:space="preserve">　　本校では、学校の教育目標</w:t>
      </w:r>
      <w:r w:rsidR="00FA67B1">
        <w:rPr>
          <w:rFonts w:hint="eastAsia"/>
        </w:rPr>
        <w:t>に</w:t>
      </w:r>
      <w:r>
        <w:rPr>
          <w:rFonts w:hint="eastAsia"/>
        </w:rPr>
        <w:t>「心豊かに知性をみがき、郷土を愛するたくましい子どもの育成」</w:t>
      </w:r>
      <w:r w:rsidR="00FA67B1">
        <w:rPr>
          <w:rFonts w:hint="eastAsia"/>
        </w:rPr>
        <w:t>を掲げ、「すすんで勉強する子ども」「元気よく活動する子ども」「なかよく助け合う子ども」を</w:t>
      </w:r>
      <w:r w:rsidR="00DD0580">
        <w:rPr>
          <w:rFonts w:hint="eastAsia"/>
        </w:rPr>
        <w:t>「</w:t>
      </w:r>
      <w:r w:rsidR="00FA67B1">
        <w:rPr>
          <w:rFonts w:hint="eastAsia"/>
        </w:rPr>
        <w:t>めざす児童像</w:t>
      </w:r>
      <w:r w:rsidR="00DD0580">
        <w:rPr>
          <w:rFonts w:hint="eastAsia"/>
        </w:rPr>
        <w:t>」</w:t>
      </w:r>
      <w:r w:rsidR="00FA67B1">
        <w:rPr>
          <w:rFonts w:hint="eastAsia"/>
        </w:rPr>
        <w:t>にもつ。これら</w:t>
      </w:r>
      <w:r w:rsidR="00BC3A97">
        <w:rPr>
          <w:rFonts w:hint="eastAsia"/>
        </w:rPr>
        <w:t>学校の</w:t>
      </w:r>
      <w:r w:rsidR="00FA67B1">
        <w:rPr>
          <w:rFonts w:hint="eastAsia"/>
        </w:rPr>
        <w:t>教育目標、児童像を踏まえ、職員全体の合意にもとづいた「行動マトリクス」を作成し、学校全体でこどもたちへのポジティブな行動支援（スクールワイドＰＢＳ）に取り組んでいく。学校全体でのポジティブな行動支援（スクールワイドＰＢＳ）に取り組む</w:t>
      </w:r>
      <w:r w:rsidR="008C751F">
        <w:rPr>
          <w:rFonts w:hint="eastAsia"/>
        </w:rPr>
        <w:t>（第一層支援）</w:t>
      </w:r>
      <w:r w:rsidR="0059484A">
        <w:rPr>
          <w:rFonts w:hint="eastAsia"/>
        </w:rPr>
        <w:t>段階</w:t>
      </w:r>
      <w:r w:rsidR="00FA67B1">
        <w:rPr>
          <w:rFonts w:hint="eastAsia"/>
        </w:rPr>
        <w:t>で</w:t>
      </w:r>
      <w:r w:rsidR="008C751F">
        <w:rPr>
          <w:rFonts w:hint="eastAsia"/>
        </w:rPr>
        <w:t>も、行動上の問題</w:t>
      </w:r>
      <w:r w:rsidR="002970E0">
        <w:rPr>
          <w:rFonts w:hint="eastAsia"/>
        </w:rPr>
        <w:t>の減少が見られない場合については、既存の校内支援体制（生徒指導部・特別支援教育部）を生かして、組織的に第二層支援、第三層支援に取り組んでいく。</w:t>
      </w:r>
    </w:p>
    <w:p w:rsidR="00397829" w:rsidRPr="00FA67B1" w:rsidRDefault="00397829" w:rsidP="00A177E5">
      <w:pPr>
        <w:ind w:leftChars="250" w:left="668" w:hangingChars="100" w:hanging="191"/>
      </w:pPr>
    </w:p>
    <w:p w:rsidR="00EA0D06" w:rsidRDefault="00A177E5" w:rsidP="00EA0D06">
      <w:pPr>
        <w:ind w:firstLineChars="250" w:firstLine="477"/>
      </w:pPr>
      <w:r w:rsidRPr="002D0F42">
        <w:rPr>
          <w:rFonts w:asciiTheme="minorEastAsia" w:eastAsiaTheme="minorEastAsia" w:hAnsiTheme="minorEastAsia" w:hint="eastAsia"/>
        </w:rPr>
        <w:t>○</w:t>
      </w:r>
      <w:r w:rsidR="00EA0D06">
        <w:rPr>
          <w:rFonts w:hint="eastAsia"/>
        </w:rPr>
        <w:t xml:space="preserve">　学校の実態から</w:t>
      </w:r>
    </w:p>
    <w:p w:rsidR="00571AF0" w:rsidRDefault="00EA0D06" w:rsidP="00A177E5">
      <w:pPr>
        <w:ind w:left="668" w:hangingChars="350" w:hanging="668"/>
      </w:pPr>
      <w:r>
        <w:rPr>
          <w:rFonts w:hint="eastAsia"/>
        </w:rPr>
        <w:t xml:space="preserve">　</w:t>
      </w:r>
      <w:r>
        <w:rPr>
          <w:rFonts w:hint="eastAsia"/>
        </w:rPr>
        <w:t xml:space="preserve"> </w:t>
      </w:r>
      <w:r>
        <w:t xml:space="preserve">    </w:t>
      </w:r>
      <w:r w:rsidR="00A177E5">
        <w:t xml:space="preserve"> </w:t>
      </w:r>
      <w:r>
        <w:t xml:space="preserve"> </w:t>
      </w:r>
      <w:r w:rsidR="00571AF0">
        <w:rPr>
          <w:rFonts w:hint="eastAsia"/>
        </w:rPr>
        <w:t>本校は、令和２年度より「みやざきの発達障がい教育推進事業」の「学校の特別支援教育力向上事業</w:t>
      </w:r>
      <w:r w:rsidR="003634B3">
        <w:rPr>
          <w:rFonts w:hint="eastAsia"/>
        </w:rPr>
        <w:t>」</w:t>
      </w:r>
      <w:r w:rsidR="00571AF0">
        <w:rPr>
          <w:rFonts w:hint="eastAsia"/>
        </w:rPr>
        <w:lastRenderedPageBreak/>
        <w:t>のうち、「スクールワイドＰＢＳ実践支援校訪問」に</w:t>
      </w:r>
      <w:r w:rsidR="0059484A">
        <w:rPr>
          <w:rFonts w:hint="eastAsia"/>
        </w:rPr>
        <w:t>２年間</w:t>
      </w:r>
      <w:r w:rsidR="00571AF0">
        <w:rPr>
          <w:rFonts w:hint="eastAsia"/>
        </w:rPr>
        <w:t>指定され</w:t>
      </w:r>
      <w:r w:rsidR="0059484A">
        <w:rPr>
          <w:rFonts w:hint="eastAsia"/>
        </w:rPr>
        <w:t>た</w:t>
      </w:r>
      <w:r w:rsidR="00571AF0">
        <w:rPr>
          <w:rFonts w:hint="eastAsia"/>
        </w:rPr>
        <w:t>。令和２年度の研究では、スクールワイドＰＢＳの考え方を</w:t>
      </w:r>
      <w:r w:rsidR="003634B3">
        <w:rPr>
          <w:rFonts w:hint="eastAsia"/>
        </w:rPr>
        <w:t>教職員に浸透させ、すべての児童を対象とした第</w:t>
      </w:r>
      <w:r w:rsidR="00366E52">
        <w:rPr>
          <w:rFonts w:hint="eastAsia"/>
        </w:rPr>
        <w:t>１</w:t>
      </w:r>
      <w:r w:rsidR="003634B3">
        <w:rPr>
          <w:rFonts w:hint="eastAsia"/>
        </w:rPr>
        <w:t>層支援に力を入れ、</w:t>
      </w:r>
      <w:r w:rsidR="00C70244">
        <w:rPr>
          <w:rFonts w:hint="eastAsia"/>
        </w:rPr>
        <w:t>主に三点の</w:t>
      </w:r>
      <w:r w:rsidR="003634B3">
        <w:rPr>
          <w:rFonts w:hint="eastAsia"/>
        </w:rPr>
        <w:t>取組を行ってきた。</w:t>
      </w:r>
      <w:r w:rsidR="00C70244">
        <w:rPr>
          <w:rFonts w:hint="eastAsia"/>
        </w:rPr>
        <w:t>一点目は、</w:t>
      </w:r>
      <w:r w:rsidR="005122CB">
        <w:rPr>
          <w:rFonts w:hint="eastAsia"/>
        </w:rPr>
        <w:t>教職員の、スクールワイドＰＢＳについての理解の浸透である。専門家を招聘し、応用行動分析学にもとづく支援、スクールワイドＰＢＳについての理論研修を行った。二</w:t>
      </w:r>
      <w:r w:rsidR="003634B3">
        <w:rPr>
          <w:rFonts w:hint="eastAsia"/>
        </w:rPr>
        <w:t>点目は、行動マトリクスの作成である。全教職員がグループに分かれて学校の課題や児童に付けたい力について話し合い、合意のある共通の行動目標（マトリクス）を作成した。</w:t>
      </w:r>
      <w:r w:rsidR="005122CB">
        <w:rPr>
          <w:rFonts w:hint="eastAsia"/>
        </w:rPr>
        <w:t>三</w:t>
      </w:r>
      <w:r w:rsidR="003634B3">
        <w:rPr>
          <w:rFonts w:hint="eastAsia"/>
        </w:rPr>
        <w:t>点目は、</w:t>
      </w:r>
      <w:r w:rsidR="00EC6FA5">
        <w:rPr>
          <w:rFonts w:hint="eastAsia"/>
        </w:rPr>
        <w:t>行動マトリクスの項目のうち、特に意識をして取り組む項目についてキャンペーン活動を行った。</w:t>
      </w:r>
      <w:r w:rsidR="005122CB">
        <w:rPr>
          <w:rFonts w:hint="eastAsia"/>
        </w:rPr>
        <w:t>キャンペーン期間中は、ポジティブな行動支援を一層意識して行うとともに、スライドを使った教示などに取り組んだ。</w:t>
      </w:r>
      <w:r w:rsidR="00C70244">
        <w:rPr>
          <w:rFonts w:hint="eastAsia"/>
        </w:rPr>
        <w:t>令和３年度からは、第一層支援のさらなる充実を図るため、委員会活動を活用した</w:t>
      </w:r>
      <w:r w:rsidR="00C70244">
        <w:rPr>
          <w:rFonts w:hint="eastAsia"/>
        </w:rPr>
        <w:t>PBS</w:t>
      </w:r>
      <w:r w:rsidR="00C70244">
        <w:rPr>
          <w:rFonts w:hint="eastAsia"/>
        </w:rPr>
        <w:t>の取組を加え、各委員会のＰＢＳにつながる実践をほり起こし、データに基づく</w:t>
      </w:r>
      <w:r w:rsidR="00C521F6">
        <w:rPr>
          <w:rFonts w:hint="eastAsia"/>
        </w:rPr>
        <w:t>児童への行動支援やフィードバックの工夫を行った。また新たに第２・３層支援に取り組み、問題行動記録シートへの記入、第２・３層支援のフローの作成及びフローに基づいた対応、第２・３層支援対象児童の学年会などの時間設定を行い組織的で階層的な支援体制のシステム作りに努めた。</w:t>
      </w:r>
    </w:p>
    <w:p w:rsidR="00A177E5" w:rsidRDefault="00A177E5" w:rsidP="00D07DE7">
      <w:pPr>
        <w:rPr>
          <w:rFonts w:asciiTheme="minorEastAsia" w:eastAsiaTheme="minorEastAsia" w:hAnsiTheme="minorEastAsia"/>
        </w:rPr>
      </w:pPr>
    </w:p>
    <w:p w:rsidR="00B24FAC" w:rsidRDefault="00A177E5" w:rsidP="00A177E5">
      <w:pPr>
        <w:ind w:firstLineChars="250" w:firstLine="477"/>
      </w:pPr>
      <w:r w:rsidRPr="002D0F42">
        <w:rPr>
          <w:rFonts w:asciiTheme="minorEastAsia" w:eastAsiaTheme="minorEastAsia" w:hAnsiTheme="minorEastAsia" w:hint="eastAsia"/>
        </w:rPr>
        <w:t>○</w:t>
      </w:r>
      <w:r w:rsidR="00B24FAC">
        <w:rPr>
          <w:rFonts w:hint="eastAsia"/>
        </w:rPr>
        <w:t xml:space="preserve">　児童の実態から</w:t>
      </w:r>
    </w:p>
    <w:p w:rsidR="00BC3A97" w:rsidRDefault="00B24FAC" w:rsidP="00A177E5">
      <w:pPr>
        <w:ind w:left="668" w:hangingChars="350" w:hanging="668"/>
      </w:pPr>
      <w:r>
        <w:rPr>
          <w:rFonts w:hint="eastAsia"/>
        </w:rPr>
        <w:t xml:space="preserve">　</w:t>
      </w:r>
      <w:r>
        <w:rPr>
          <w:rFonts w:hint="eastAsia"/>
        </w:rPr>
        <w:t xml:space="preserve"> </w:t>
      </w:r>
      <w:r>
        <w:t xml:space="preserve">     </w:t>
      </w:r>
      <w:r w:rsidR="00A177E5">
        <w:t xml:space="preserve"> </w:t>
      </w:r>
      <w:r>
        <w:rPr>
          <w:rFonts w:hint="eastAsia"/>
        </w:rPr>
        <w:t>本校は、新富町の中心部に位置し、各学年３～４学級からなる大規模校である。全体的に</w:t>
      </w:r>
      <w:r w:rsidR="00BC3A97">
        <w:rPr>
          <w:rFonts w:hint="eastAsia"/>
        </w:rPr>
        <w:t>は</w:t>
      </w:r>
      <w:r>
        <w:rPr>
          <w:rFonts w:hint="eastAsia"/>
        </w:rPr>
        <w:t>、授業中の学習態度も家庭学習も良好で</w:t>
      </w:r>
      <w:r w:rsidR="00BC3A97">
        <w:rPr>
          <w:rFonts w:hint="eastAsia"/>
        </w:rPr>
        <w:t>はある。標準学力検査（</w:t>
      </w:r>
      <w:r w:rsidR="00BC3A97">
        <w:rPr>
          <w:rFonts w:hint="eastAsia"/>
        </w:rPr>
        <w:t>CRT</w:t>
      </w:r>
      <w:r w:rsidR="00BC3A97">
        <w:rPr>
          <w:rFonts w:hint="eastAsia"/>
        </w:rPr>
        <w:t>）の結果は、国語・算数ともに全学年においてほぼ全国平均である。しかし行動上の問題を抱える児童も少なくなく、暴言・私語・授業妨害や指導への不従事といった学級崩壊につながりかねない状況が見られることも少なくない。また、月１回開かれる生徒指導上の問題や特別支援対象の児童として挙げられる児童は</w:t>
      </w:r>
      <w:r w:rsidR="00DE56D0">
        <w:rPr>
          <w:rFonts w:hint="eastAsia"/>
        </w:rPr>
        <w:t>増加傾向にあり</w:t>
      </w:r>
      <w:r w:rsidR="00BC3A97">
        <w:rPr>
          <w:rFonts w:hint="eastAsia"/>
        </w:rPr>
        <w:t>、２０名以上の児童について検討をしている状況がある。</w:t>
      </w:r>
    </w:p>
    <w:p w:rsidR="00BC3A97" w:rsidRDefault="00BC3A97" w:rsidP="00A177E5">
      <w:pPr>
        <w:ind w:left="668" w:hangingChars="350" w:hanging="668"/>
      </w:pPr>
    </w:p>
    <w:p w:rsidR="00FD5296" w:rsidRPr="00AC058B" w:rsidRDefault="00A177E5" w:rsidP="00AC058B">
      <w:pPr>
        <w:ind w:leftChars="300" w:left="764" w:hangingChars="100" w:hanging="191"/>
        <w:rPr>
          <w:rFonts w:asciiTheme="minorEastAsia" w:eastAsiaTheme="minorEastAsia" w:hAnsiTheme="minorEastAsia"/>
          <w:szCs w:val="21"/>
        </w:rPr>
      </w:pPr>
      <w:r w:rsidRPr="002D0F42">
        <w:rPr>
          <w:rFonts w:asciiTheme="minorEastAsia" w:eastAsiaTheme="minorEastAsia" w:hAnsiTheme="minorEastAsia" w:hint="eastAsia"/>
        </w:rPr>
        <w:t>○</w:t>
      </w:r>
      <w:r w:rsidR="00B24FAC">
        <w:rPr>
          <w:rFonts w:hint="eastAsia"/>
        </w:rPr>
        <w:t xml:space="preserve"> </w:t>
      </w:r>
      <w:r w:rsidR="00B24FAC">
        <w:t xml:space="preserve"> </w:t>
      </w:r>
      <w:r w:rsidR="00FD5296">
        <w:rPr>
          <w:rFonts w:hint="eastAsia"/>
        </w:rPr>
        <w:t>上記</w:t>
      </w:r>
      <w:r w:rsidR="004B0DDB">
        <w:rPr>
          <w:rFonts w:hint="eastAsia"/>
        </w:rPr>
        <w:t>の理由により、</w:t>
      </w:r>
      <w:r w:rsidR="004B0DDB">
        <w:rPr>
          <w:rFonts w:asciiTheme="minorEastAsia" w:eastAsiaTheme="minorEastAsia" w:hAnsiTheme="minorEastAsia" w:hint="eastAsia"/>
          <w:szCs w:val="21"/>
        </w:rPr>
        <w:t>スクールワイドＰＢＳにもとづ</w:t>
      </w:r>
      <w:r w:rsidR="00AC058B">
        <w:rPr>
          <w:rFonts w:asciiTheme="minorEastAsia" w:eastAsiaTheme="minorEastAsia" w:hAnsiTheme="minorEastAsia" w:hint="eastAsia"/>
          <w:szCs w:val="21"/>
        </w:rPr>
        <w:t>いて</w:t>
      </w:r>
      <w:r w:rsidR="004B0DDB">
        <w:rPr>
          <w:rFonts w:asciiTheme="minorEastAsia" w:eastAsiaTheme="minorEastAsia" w:hAnsiTheme="minorEastAsia" w:hint="eastAsia"/>
          <w:szCs w:val="21"/>
        </w:rPr>
        <w:t>、児童の行動上の問題を減少させ、</w:t>
      </w:r>
      <w:r w:rsidR="00AC058B">
        <w:rPr>
          <w:rFonts w:asciiTheme="minorEastAsia" w:eastAsiaTheme="minorEastAsia" w:hAnsiTheme="minorEastAsia" w:hint="eastAsia"/>
          <w:szCs w:val="21"/>
        </w:rPr>
        <w:t>児童のよさを認める環境づくりや、</w:t>
      </w:r>
      <w:r w:rsidR="004B0DDB">
        <w:rPr>
          <w:rFonts w:asciiTheme="minorEastAsia" w:eastAsiaTheme="minorEastAsia" w:hAnsiTheme="minorEastAsia" w:hint="eastAsia"/>
          <w:szCs w:val="21"/>
        </w:rPr>
        <w:t>学びの土台となる落ち着いた学校生活につなげるとともに、支援の必要な児童への階層的な支援体制の構築を図ってい</w:t>
      </w:r>
      <w:r w:rsidR="00FD5296">
        <w:rPr>
          <w:rFonts w:asciiTheme="minorEastAsia" w:eastAsiaTheme="minorEastAsia" w:hAnsiTheme="minorEastAsia" w:hint="eastAsia"/>
          <w:szCs w:val="21"/>
        </w:rPr>
        <w:t>く</w:t>
      </w:r>
      <w:r w:rsidR="00AC058B">
        <w:rPr>
          <w:rFonts w:asciiTheme="minorEastAsia" w:eastAsiaTheme="minorEastAsia" w:hAnsiTheme="minorEastAsia" w:hint="eastAsia"/>
          <w:szCs w:val="21"/>
        </w:rPr>
        <w:t>。それにより</w:t>
      </w:r>
      <w:r w:rsidR="00FD5296" w:rsidRPr="0068276E">
        <w:rPr>
          <w:rFonts w:hint="eastAsia"/>
        </w:rPr>
        <w:t>学校の教育目標である「心豊かに知性をみがき、郷土を愛するたくましい子どもの育成」の実現</w:t>
      </w:r>
      <w:r w:rsidR="00366E52">
        <w:rPr>
          <w:rFonts w:hint="eastAsia"/>
        </w:rPr>
        <w:t>及び、</w:t>
      </w:r>
      <w:r w:rsidR="00FD5296" w:rsidRPr="0068276E">
        <w:rPr>
          <w:rFonts w:hint="eastAsia"/>
        </w:rPr>
        <w:t>につながると考え、本主題を設定した。</w:t>
      </w:r>
    </w:p>
    <w:p w:rsidR="00FD5296" w:rsidRDefault="00B24FAC" w:rsidP="00EE49F3">
      <w:pPr>
        <w:ind w:leftChars="400" w:left="763" w:firstLineChars="100" w:firstLine="191"/>
        <w:rPr>
          <w:rFonts w:ascii="ＭＳ 明朝" w:hAnsi="ＭＳ 明朝"/>
          <w:szCs w:val="21"/>
        </w:rPr>
      </w:pPr>
      <w:r>
        <w:rPr>
          <w:rFonts w:hint="eastAsia"/>
        </w:rPr>
        <w:t>本年度の研究は、</w:t>
      </w:r>
      <w:r w:rsidR="00366E52">
        <w:rPr>
          <w:rFonts w:hint="eastAsia"/>
        </w:rPr>
        <w:t>令和２年度</w:t>
      </w:r>
      <w:r w:rsidR="004B0DDB">
        <w:rPr>
          <w:rFonts w:hint="eastAsia"/>
        </w:rPr>
        <w:t>から、</w:t>
      </w:r>
      <w:r w:rsidR="004B0DDB">
        <w:rPr>
          <w:rFonts w:ascii="ＭＳ 明朝" w:hAnsi="ＭＳ 明朝" w:hint="eastAsia"/>
          <w:szCs w:val="21"/>
        </w:rPr>
        <w:t>スクールワイドＰＢＳにもとづい</w:t>
      </w:r>
      <w:r w:rsidR="00366E52">
        <w:rPr>
          <w:rFonts w:ascii="ＭＳ 明朝" w:hAnsi="ＭＳ 明朝" w:hint="eastAsia"/>
          <w:szCs w:val="21"/>
        </w:rPr>
        <w:t>た教育実践に取り組んできた</w:t>
      </w:r>
      <w:r w:rsidR="004B0DDB">
        <w:rPr>
          <w:rFonts w:ascii="ＭＳ 明朝" w:hAnsi="ＭＳ 明朝" w:hint="eastAsia"/>
          <w:szCs w:val="21"/>
        </w:rPr>
        <w:t>ことを</w:t>
      </w:r>
      <w:r w:rsidR="00366E52">
        <w:rPr>
          <w:rFonts w:ascii="ＭＳ 明朝" w:hAnsi="ＭＳ 明朝" w:hint="eastAsia"/>
          <w:szCs w:val="21"/>
        </w:rPr>
        <w:t>生かして</w:t>
      </w:r>
      <w:r w:rsidR="004B0DDB">
        <w:rPr>
          <w:rFonts w:ascii="ＭＳ 明朝" w:hAnsi="ＭＳ 明朝" w:hint="eastAsia"/>
          <w:szCs w:val="21"/>
        </w:rPr>
        <w:t>、</w:t>
      </w:r>
      <w:r w:rsidR="00366E52">
        <w:rPr>
          <w:rFonts w:ascii="ＭＳ 明朝" w:hAnsi="ＭＳ 明朝" w:hint="eastAsia"/>
          <w:szCs w:val="21"/>
        </w:rPr>
        <w:t>第１層支援のさらなる充実を図るとともに、</w:t>
      </w:r>
      <w:r w:rsidR="00FD5296">
        <w:rPr>
          <w:rFonts w:ascii="ＭＳ 明朝" w:hAnsi="ＭＳ 明朝" w:hint="eastAsia"/>
          <w:szCs w:val="21"/>
        </w:rPr>
        <w:t>現在の校内支援体制を生かして、</w:t>
      </w:r>
      <w:r w:rsidR="00366E52">
        <w:rPr>
          <w:rFonts w:ascii="ＭＳ 明朝" w:hAnsi="ＭＳ 明朝" w:hint="eastAsia"/>
          <w:szCs w:val="21"/>
        </w:rPr>
        <w:t>組織的かつ階層的に</w:t>
      </w:r>
      <w:r w:rsidR="004B0DDB">
        <w:rPr>
          <w:rFonts w:ascii="ＭＳ 明朝" w:hAnsi="ＭＳ 明朝" w:hint="eastAsia"/>
          <w:szCs w:val="21"/>
        </w:rPr>
        <w:t>第２、第３層支援を充実させていくことと</w:t>
      </w:r>
      <w:r w:rsidR="00366E52">
        <w:rPr>
          <w:rFonts w:ascii="ＭＳ 明朝" w:hAnsi="ＭＳ 明朝" w:hint="eastAsia"/>
          <w:szCs w:val="21"/>
        </w:rPr>
        <w:t>した</w:t>
      </w:r>
      <w:r w:rsidR="004B0DDB">
        <w:rPr>
          <w:rFonts w:ascii="ＭＳ 明朝" w:hAnsi="ＭＳ 明朝" w:hint="eastAsia"/>
          <w:szCs w:val="21"/>
        </w:rPr>
        <w:t>。</w:t>
      </w:r>
    </w:p>
    <w:p w:rsidR="00DE56D0" w:rsidRPr="0068276E" w:rsidRDefault="00DE56D0" w:rsidP="00052CA8">
      <w:pPr>
        <w:ind w:leftChars="300" w:left="573" w:firstLineChars="100" w:firstLine="191"/>
        <w:rPr>
          <w:rFonts w:asciiTheme="minorEastAsia" w:eastAsiaTheme="minorEastAsia" w:hAnsiTheme="minorEastAsia"/>
        </w:rPr>
      </w:pPr>
    </w:p>
    <w:p w:rsidR="00B24FAC" w:rsidRDefault="00B24FAC" w:rsidP="00B24FAC">
      <w:pPr>
        <w:ind w:firstLineChars="100" w:firstLine="191"/>
      </w:pPr>
      <w:r w:rsidRPr="00067F6A">
        <w:rPr>
          <w:rFonts w:asciiTheme="minorEastAsia" w:eastAsiaTheme="minorEastAsia" w:hAnsiTheme="minorEastAsia" w:hint="eastAsia"/>
          <w:szCs w:val="21"/>
        </w:rPr>
        <w:t xml:space="preserve"> </w:t>
      </w:r>
      <w:r>
        <w:t xml:space="preserve"> (3)  </w:t>
      </w:r>
      <w:r>
        <w:rPr>
          <w:rFonts w:hint="eastAsia"/>
        </w:rPr>
        <w:t>研究の目標</w:t>
      </w:r>
    </w:p>
    <w:p w:rsidR="00B24FAC" w:rsidRPr="005751D9" w:rsidRDefault="00A177E5" w:rsidP="005751D9">
      <w:pPr>
        <w:ind w:leftChars="306" w:left="775" w:hangingChars="100" w:hanging="191"/>
      </w:pPr>
      <w:r w:rsidRPr="002D0F42">
        <w:rPr>
          <w:rFonts w:asciiTheme="minorEastAsia" w:eastAsiaTheme="minorEastAsia" w:hAnsiTheme="minorEastAsia" w:hint="eastAsia"/>
        </w:rPr>
        <w:t>○</w:t>
      </w:r>
      <w:r>
        <w:rPr>
          <w:rFonts w:hint="eastAsia"/>
        </w:rPr>
        <w:t xml:space="preserve">　</w:t>
      </w:r>
      <w:r w:rsidR="007A4640">
        <w:rPr>
          <w:rFonts w:asciiTheme="minorEastAsia" w:eastAsiaTheme="minorEastAsia" w:hAnsiTheme="minorEastAsia" w:hint="eastAsia"/>
          <w:szCs w:val="21"/>
        </w:rPr>
        <w:t>スクールワイドＰＢＳにもとづいた教育実践を行うことを通して、児童の行動上の問題を減少させ、学びの土台となる落ち着いた学校生活につなげるとともに、支援の必要な児童への</w:t>
      </w:r>
      <w:r w:rsidR="001D44B1">
        <w:rPr>
          <w:rFonts w:asciiTheme="minorEastAsia" w:eastAsiaTheme="minorEastAsia" w:hAnsiTheme="minorEastAsia" w:hint="eastAsia"/>
          <w:szCs w:val="21"/>
        </w:rPr>
        <w:t>組織的で</w:t>
      </w:r>
      <w:r w:rsidR="007A4640">
        <w:rPr>
          <w:rFonts w:asciiTheme="minorEastAsia" w:eastAsiaTheme="minorEastAsia" w:hAnsiTheme="minorEastAsia" w:hint="eastAsia"/>
          <w:szCs w:val="21"/>
        </w:rPr>
        <w:t>階層的な支援体制の構築を図る。</w:t>
      </w:r>
    </w:p>
    <w:p w:rsidR="00A177E5" w:rsidRPr="00FA2E08" w:rsidRDefault="00A177E5" w:rsidP="00A177E5">
      <w:pPr>
        <w:ind w:firstLineChars="200" w:firstLine="382"/>
      </w:pPr>
    </w:p>
    <w:p w:rsidR="00A84BFC" w:rsidRDefault="00B24FAC" w:rsidP="00A177E5">
      <w:pPr>
        <w:ind w:firstLineChars="200" w:firstLine="382"/>
      </w:pPr>
      <w:r>
        <w:t xml:space="preserve">(4)  </w:t>
      </w:r>
      <w:r w:rsidR="00A84BFC">
        <w:rPr>
          <w:rFonts w:hint="eastAsia"/>
        </w:rPr>
        <w:t>研究仮説</w:t>
      </w:r>
    </w:p>
    <w:p w:rsidR="00554FA0" w:rsidRDefault="00554FA0" w:rsidP="00554FA0">
      <w:pPr>
        <w:ind w:leftChars="200" w:left="764" w:hangingChars="200" w:hanging="382"/>
      </w:pPr>
      <w:r>
        <w:rPr>
          <w:rFonts w:hint="eastAsia"/>
        </w:rPr>
        <w:t xml:space="preserve">　〇　スクールワイドＰＢＳにもとづいた教育実践を行い、すべての児童を対象に組織的に教育実践を行うことで、児童の行動上の問題は減少し、落ち着いた学校生活につながるであろう。また、真に支援の必要な児童へのより的確な指導を行うことができるであろう。</w:t>
      </w:r>
    </w:p>
    <w:p w:rsidR="00A84BFC" w:rsidRDefault="00A84BFC" w:rsidP="00A177E5">
      <w:pPr>
        <w:ind w:firstLineChars="200" w:firstLine="382"/>
      </w:pPr>
    </w:p>
    <w:p w:rsidR="00B24FAC" w:rsidRDefault="007D714E" w:rsidP="00A177E5">
      <w:pPr>
        <w:ind w:firstLineChars="200" w:firstLine="382"/>
      </w:pPr>
      <w:r>
        <w:rPr>
          <w:rFonts w:hint="eastAsia"/>
        </w:rPr>
        <w:t>(5)</w:t>
      </w:r>
      <w:r>
        <w:rPr>
          <w:rFonts w:hint="eastAsia"/>
        </w:rPr>
        <w:t xml:space="preserve">　</w:t>
      </w:r>
      <w:r w:rsidR="00B24FAC">
        <w:rPr>
          <w:rFonts w:hint="eastAsia"/>
        </w:rPr>
        <w:t>研究内容</w:t>
      </w:r>
    </w:p>
    <w:p w:rsidR="00EE49F3" w:rsidRDefault="00A177E5" w:rsidP="00A177E5">
      <w:pPr>
        <w:ind w:firstLineChars="300" w:firstLine="573"/>
      </w:pPr>
      <w:r w:rsidRPr="002D0F42">
        <w:rPr>
          <w:rFonts w:asciiTheme="minorEastAsia" w:eastAsiaTheme="minorEastAsia" w:hAnsiTheme="minorEastAsia" w:hint="eastAsia"/>
        </w:rPr>
        <w:t>○</w:t>
      </w:r>
      <w:r w:rsidR="00B24FAC">
        <w:rPr>
          <w:rFonts w:hint="eastAsia"/>
        </w:rPr>
        <w:t xml:space="preserve">　</w:t>
      </w:r>
      <w:r w:rsidR="00EE49F3">
        <w:rPr>
          <w:rFonts w:hint="eastAsia"/>
        </w:rPr>
        <w:t>第１層支援の充実</w:t>
      </w:r>
    </w:p>
    <w:p w:rsidR="00EE49F3" w:rsidRDefault="00EE49F3" w:rsidP="00EE49F3">
      <w:pPr>
        <w:ind w:firstLineChars="400" w:firstLine="763"/>
      </w:pPr>
      <w:r>
        <w:rPr>
          <w:rFonts w:hint="eastAsia"/>
        </w:rPr>
        <w:t>・行動目標の設定と共有（マトリクスの作成）</w:t>
      </w:r>
    </w:p>
    <w:p w:rsidR="00EE49F3" w:rsidRDefault="00EE49F3" w:rsidP="00EE49F3">
      <w:pPr>
        <w:ind w:firstLineChars="400" w:firstLine="763"/>
      </w:pPr>
      <w:r>
        <w:rPr>
          <w:rFonts w:hint="eastAsia"/>
        </w:rPr>
        <w:t>・</w:t>
      </w:r>
      <w:r w:rsidR="001D44B1">
        <w:rPr>
          <w:rFonts w:hint="eastAsia"/>
        </w:rPr>
        <w:t>年間３回の</w:t>
      </w:r>
      <w:r>
        <w:rPr>
          <w:rFonts w:hint="eastAsia"/>
        </w:rPr>
        <w:t>キャンペーンの実施</w:t>
      </w:r>
    </w:p>
    <w:p w:rsidR="00EE49F3" w:rsidRDefault="00EE49F3" w:rsidP="00EE49F3">
      <w:pPr>
        <w:ind w:firstLineChars="400" w:firstLine="763"/>
      </w:pPr>
      <w:r>
        <w:rPr>
          <w:rFonts w:hint="eastAsia"/>
        </w:rPr>
        <w:t>・</w:t>
      </w:r>
      <w:r w:rsidR="001D44B1">
        <w:rPr>
          <w:rFonts w:hint="eastAsia"/>
        </w:rPr>
        <w:t>委員会活動を活用したＰＢＳの取組</w:t>
      </w:r>
    </w:p>
    <w:p w:rsidR="00EE49F3" w:rsidRDefault="001D44B1" w:rsidP="00A177E5">
      <w:pPr>
        <w:ind w:firstLineChars="300" w:firstLine="573"/>
        <w:rPr>
          <w:rFonts w:asciiTheme="minorEastAsia" w:eastAsiaTheme="minorEastAsia" w:hAnsiTheme="minorEastAsia"/>
        </w:rPr>
      </w:pPr>
      <w:r>
        <w:rPr>
          <w:rFonts w:asciiTheme="minorEastAsia" w:eastAsiaTheme="minorEastAsia" w:hAnsiTheme="minorEastAsia" w:hint="eastAsia"/>
        </w:rPr>
        <w:t xml:space="preserve">　・ＰＢＳの視点を授業に生かす取組</w:t>
      </w:r>
    </w:p>
    <w:p w:rsidR="001D44B1" w:rsidRDefault="001D44B1" w:rsidP="00A177E5">
      <w:pPr>
        <w:ind w:firstLineChars="300" w:firstLine="573"/>
        <w:rPr>
          <w:rFonts w:asciiTheme="minorEastAsia" w:eastAsiaTheme="minorEastAsia" w:hAnsiTheme="minorEastAsia"/>
        </w:rPr>
      </w:pPr>
    </w:p>
    <w:p w:rsidR="00B24FAC" w:rsidRDefault="00A177E5" w:rsidP="00A177E5">
      <w:pPr>
        <w:ind w:firstLineChars="300" w:firstLine="573"/>
      </w:pPr>
      <w:r w:rsidRPr="002D0F42">
        <w:rPr>
          <w:rFonts w:asciiTheme="minorEastAsia" w:eastAsiaTheme="minorEastAsia" w:hAnsiTheme="minorEastAsia" w:hint="eastAsia"/>
        </w:rPr>
        <w:t>○</w:t>
      </w:r>
      <w:r w:rsidR="00B24FAC">
        <w:rPr>
          <w:rFonts w:hint="eastAsia"/>
        </w:rPr>
        <w:t xml:space="preserve">　</w:t>
      </w:r>
      <w:r w:rsidR="00EE49F3">
        <w:rPr>
          <w:rFonts w:hint="eastAsia"/>
        </w:rPr>
        <w:t>第２層支援、第３層支援への取組</w:t>
      </w:r>
    </w:p>
    <w:p w:rsidR="00EE49F3" w:rsidRDefault="00B24FAC" w:rsidP="00EE49F3">
      <w:r>
        <w:rPr>
          <w:rFonts w:hint="eastAsia"/>
        </w:rPr>
        <w:t xml:space="preserve">　</w:t>
      </w:r>
      <w:r>
        <w:rPr>
          <w:rFonts w:hint="eastAsia"/>
        </w:rPr>
        <w:t xml:space="preserve"> </w:t>
      </w:r>
      <w:r>
        <w:t xml:space="preserve">   </w:t>
      </w:r>
      <w:r w:rsidR="00A177E5">
        <w:t xml:space="preserve"> </w:t>
      </w:r>
      <w:r>
        <w:t xml:space="preserve"> </w:t>
      </w:r>
      <w:r>
        <w:rPr>
          <w:rFonts w:hint="eastAsia"/>
        </w:rPr>
        <w:t>・</w:t>
      </w:r>
      <w:r w:rsidR="001D44B1">
        <w:rPr>
          <w:rFonts w:hint="eastAsia"/>
        </w:rPr>
        <w:t>第２・３層支援に当てはまる児童の実態把握シートの活用</w:t>
      </w:r>
    </w:p>
    <w:p w:rsidR="001D44B1" w:rsidRDefault="00EE49F3" w:rsidP="00EE49F3">
      <w:r>
        <w:rPr>
          <w:rFonts w:hint="eastAsia"/>
        </w:rPr>
        <w:t xml:space="preserve">　　　　・</w:t>
      </w:r>
      <w:r w:rsidR="001D44B1">
        <w:rPr>
          <w:rFonts w:hint="eastAsia"/>
        </w:rPr>
        <w:t>第２・３層支援対応フローの見直し</w:t>
      </w:r>
    </w:p>
    <w:p w:rsidR="00EE49F3" w:rsidRDefault="001D44B1" w:rsidP="001D44B1">
      <w:pPr>
        <w:ind w:firstLineChars="400" w:firstLine="763"/>
      </w:pPr>
      <w:r>
        <w:rPr>
          <w:rFonts w:hint="eastAsia"/>
        </w:rPr>
        <w:t>・</w:t>
      </w:r>
      <w:r w:rsidR="00AC67E2">
        <w:rPr>
          <w:rFonts w:hint="eastAsia"/>
        </w:rPr>
        <w:t>第２層支援、第３層支援</w:t>
      </w:r>
      <w:r>
        <w:rPr>
          <w:rFonts w:hint="eastAsia"/>
        </w:rPr>
        <w:t>対象児童の学年会の実施</w:t>
      </w:r>
    </w:p>
    <w:p w:rsidR="007D714E" w:rsidRDefault="007D714E" w:rsidP="00EE49F3"/>
    <w:p w:rsidR="00D07DE7" w:rsidRDefault="009539EA" w:rsidP="00D02D34">
      <w:pPr>
        <w:ind w:firstLineChars="200" w:firstLine="442"/>
        <w:rPr>
          <w:rFonts w:eastAsia="ＭＳ ゴシック"/>
          <w:sz w:val="24"/>
        </w:rPr>
      </w:pPr>
      <w:r>
        <w:rPr>
          <w:rFonts w:eastAsia="ＭＳ ゴシック"/>
          <w:noProof/>
          <w:sz w:val="24"/>
        </w:rPr>
        <mc:AlternateContent>
          <mc:Choice Requires="wps">
            <w:drawing>
              <wp:anchor distT="0" distB="0" distL="114300" distR="114300" simplePos="0" relativeHeight="251663360" behindDoc="1" locked="0" layoutInCell="1" allowOverlap="1" wp14:anchorId="5EA5E607" wp14:editId="1D7690DB">
                <wp:simplePos x="0" y="0"/>
                <wp:positionH relativeFrom="column">
                  <wp:posOffset>918376</wp:posOffset>
                </wp:positionH>
                <wp:positionV relativeFrom="paragraph">
                  <wp:posOffset>100937</wp:posOffset>
                </wp:positionV>
                <wp:extent cx="4192270" cy="1897380"/>
                <wp:effectExtent l="0" t="0" r="17780" b="266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2270" cy="189738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A0B44A" id="AutoShape 2" o:spid="_x0000_s1026" style="position:absolute;left:0;text-align:left;margin-left:72.3pt;margin-top:7.95pt;width:330.1pt;height:14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">
                <v:textbox inset="5.85pt,.7pt,5.85pt,.7pt"/>
              </v:roundrect>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55168" behindDoc="0" locked="0" layoutInCell="1" allowOverlap="1">
                <wp:simplePos x="0" y="0"/>
                <wp:positionH relativeFrom="column">
                  <wp:posOffset>2301240</wp:posOffset>
                </wp:positionH>
                <wp:positionV relativeFrom="paragraph">
                  <wp:posOffset>172720</wp:posOffset>
                </wp:positionV>
                <wp:extent cx="1301750" cy="284480"/>
                <wp:effectExtent l="0" t="0" r="12700" b="20320"/>
                <wp:wrapNone/>
                <wp:docPr id="2" name="テキスト ボックス 2"/>
                <wp:cNvGraphicFramePr/>
                <a:graphic xmlns:a="http://schemas.openxmlformats.org/drawingml/2006/main">
                  <a:graphicData uri="http://schemas.microsoft.com/office/word/2010/wordprocessingShape">
                    <wps:wsp>
                      <wps:cNvSpPr txBox="1"/>
                      <wps:spPr>
                        <a:xfrm>
                          <a:off x="0" y="0"/>
                          <a:ext cx="1301750" cy="284480"/>
                        </a:xfrm>
                        <a:prstGeom prst="rect">
                          <a:avLst/>
                        </a:prstGeom>
                        <a:solidFill>
                          <a:schemeClr val="lt1"/>
                        </a:solidFill>
                        <a:ln w="6350">
                          <a:solidFill>
                            <a:prstClr val="black"/>
                          </a:solidFill>
                        </a:ln>
                      </wps:spPr>
                      <wps:txbx>
                        <w:txbxContent>
                          <w:p w:rsidR="00323C52" w:rsidRPr="005B160B" w:rsidRDefault="00323C52" w:rsidP="005B160B">
                            <w:pPr>
                              <w:jc w:val="center"/>
                              <w:rPr>
                                <w:b/>
                              </w:rPr>
                            </w:pPr>
                            <w:r w:rsidRPr="005B160B">
                              <w:rPr>
                                <w:rFonts w:hint="eastAsia"/>
                                <w:b/>
                              </w:rPr>
                              <w:t>校長・教頭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1.2pt;margin-top:13.6pt;width:102.5pt;height:22.4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" fillcolor="white [3201]" strokeweight=".5pt">
                <v:textbox>
                  <w:txbxContent>
                    <w:p w:rsidR="00323C52" w:rsidRPr="005B160B" w:rsidRDefault="00323C52" w:rsidP="005B160B">
                      <w:pPr>
                        <w:jc w:val="center"/>
                        <w:rPr>
                          <w:b/>
                        </w:rPr>
                      </w:pPr>
                      <w:r w:rsidRPr="005B160B">
                        <w:rPr>
                          <w:rFonts w:hint="eastAsia"/>
                          <w:b/>
                        </w:rPr>
                        <w:t>校長・教頭</w:t>
                      </w:r>
                    </w:p>
                  </w:txbxContent>
                </v:textbox>
              </v:shape>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57216" behindDoc="0" locked="0" layoutInCell="1" allowOverlap="1" wp14:anchorId="741D4886" wp14:editId="22743C96">
                <wp:simplePos x="0" y="0"/>
                <wp:positionH relativeFrom="column">
                  <wp:posOffset>1748790</wp:posOffset>
                </wp:positionH>
                <wp:positionV relativeFrom="paragraph">
                  <wp:posOffset>543560</wp:posOffset>
                </wp:positionV>
                <wp:extent cx="2543810" cy="448310"/>
                <wp:effectExtent l="0" t="0" r="27940" b="27940"/>
                <wp:wrapNone/>
                <wp:docPr id="4" name="テキスト ボックス 4"/>
                <wp:cNvGraphicFramePr/>
                <a:graphic xmlns:a="http://schemas.openxmlformats.org/drawingml/2006/main">
                  <a:graphicData uri="http://schemas.microsoft.com/office/word/2010/wordprocessingShape">
                    <wps:wsp>
                      <wps:cNvSpPr txBox="1"/>
                      <wps:spPr>
                        <a:xfrm>
                          <a:off x="0" y="0"/>
                          <a:ext cx="2543810" cy="448310"/>
                        </a:xfrm>
                        <a:prstGeom prst="rect">
                          <a:avLst/>
                        </a:prstGeom>
                        <a:solidFill>
                          <a:schemeClr val="lt1"/>
                        </a:solidFill>
                        <a:ln w="6350">
                          <a:solidFill>
                            <a:prstClr val="black"/>
                          </a:solidFill>
                        </a:ln>
                      </wps:spPr>
                      <wps:txbx>
                        <w:txbxContent>
                          <w:p w:rsidR="00323C52" w:rsidRPr="005B160B" w:rsidRDefault="00323C52" w:rsidP="005B160B">
                            <w:r w:rsidRPr="005B160B">
                              <w:rPr>
                                <w:rFonts w:hint="eastAsia"/>
                                <w:b/>
                              </w:rPr>
                              <w:t>企画会</w:t>
                            </w:r>
                            <w:r w:rsidRPr="005B160B">
                              <w:rPr>
                                <w:rFonts w:hint="eastAsia"/>
                                <w:bCs/>
                              </w:rPr>
                              <w:t>【校長・教頭・主幹教諭・研究主任】</w:t>
                            </w:r>
                          </w:p>
                          <w:p w:rsidR="00323C52" w:rsidRDefault="00323C52" w:rsidP="005B160B">
                            <w:r w:rsidRPr="005B160B">
                              <w:rPr>
                                <w:rFonts w:hint="eastAsia"/>
                              </w:rPr>
                              <w:t xml:space="preserve">研究の方向性、内容の検討・修正・確認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D4886" id="テキスト ボックス 4" o:spid="_x0000_s1027" type="#_x0000_t202" style="position:absolute;left:0;text-align:left;margin-left:137.7pt;margin-top:42.8pt;width:200.3pt;height:3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" fillcolor="white [3201]" strokeweight=".5pt">
                <v:textbox>
                  <w:txbxContent>
                    <w:p w:rsidR="00323C52" w:rsidRPr="005B160B" w:rsidRDefault="00323C52" w:rsidP="005B160B">
                      <w:r w:rsidRPr="005B160B">
                        <w:rPr>
                          <w:rFonts w:hint="eastAsia"/>
                          <w:b/>
                        </w:rPr>
                        <w:t>企画会</w:t>
                      </w:r>
                      <w:r w:rsidRPr="005B160B">
                        <w:rPr>
                          <w:rFonts w:hint="eastAsia"/>
                          <w:bCs/>
                        </w:rPr>
                        <w:t>【校長・教頭・主幹教諭・研究主任】</w:t>
                      </w:r>
                    </w:p>
                    <w:p w:rsidR="00323C52" w:rsidRDefault="00323C52" w:rsidP="005B160B">
                      <w:r w:rsidRPr="005B160B">
                        <w:rPr>
                          <w:rFonts w:hint="eastAsia"/>
                        </w:rPr>
                        <w:t xml:space="preserve">研究の方向性、内容の検討・修正・確認　</w:t>
                      </w:r>
                    </w:p>
                  </w:txbxContent>
                </v:textbox>
              </v:shape>
            </w:pict>
          </mc:Fallback>
        </mc:AlternateContent>
      </w:r>
      <w:r w:rsidR="00A84BFC">
        <w:rPr>
          <w:rFonts w:asciiTheme="minorEastAsia" w:eastAsiaTheme="minorEastAsia" w:hAnsiTheme="minorEastAsia" w:hint="eastAsia"/>
          <w:szCs w:val="21"/>
        </w:rPr>
        <w:t>(</w:t>
      </w:r>
      <w:r w:rsidR="007D714E">
        <w:rPr>
          <w:rFonts w:asciiTheme="minorEastAsia" w:eastAsiaTheme="minorEastAsia" w:hAnsiTheme="minorEastAsia" w:hint="eastAsia"/>
          <w:szCs w:val="21"/>
        </w:rPr>
        <w:t>6</w:t>
      </w:r>
      <w:r w:rsidR="00A84BFC">
        <w:rPr>
          <w:rFonts w:asciiTheme="minorEastAsia" w:eastAsiaTheme="minorEastAsia" w:hAnsiTheme="minorEastAsia" w:hint="eastAsia"/>
          <w:szCs w:val="21"/>
        </w:rPr>
        <w:t>)</w:t>
      </w:r>
      <w:r w:rsidR="005B160B" w:rsidRPr="00202191">
        <w:rPr>
          <w:rFonts w:asciiTheme="minorEastAsia" w:eastAsiaTheme="minorEastAsia" w:hAnsiTheme="minorEastAsia" w:hint="eastAsia"/>
          <w:szCs w:val="21"/>
        </w:rPr>
        <w:t xml:space="preserve">　研究組織</w:t>
      </w:r>
    </w:p>
    <w:p w:rsidR="00D07DE7" w:rsidRDefault="00D07DE7" w:rsidP="00A177E5">
      <w:pPr>
        <w:rPr>
          <w:rFonts w:eastAsia="ＭＳ ゴシック"/>
          <w:sz w:val="24"/>
        </w:rPr>
      </w:pPr>
    </w:p>
    <w:p w:rsidR="005751D9" w:rsidRDefault="004077AF" w:rsidP="00A177E5">
      <w:pPr>
        <w:rPr>
          <w:rFonts w:eastAsia="ＭＳ ゴシック"/>
          <w:sz w:val="24"/>
        </w:rPr>
      </w:pPr>
      <w:r>
        <w:rPr>
          <w:rFonts w:eastAsia="ＭＳ ゴシック"/>
          <w:noProof/>
          <w:sz w:val="24"/>
        </w:rPr>
        <mc:AlternateContent>
          <mc:Choice Requires="wps">
            <w:drawing>
              <wp:anchor distT="0" distB="0" distL="114300" distR="114300" simplePos="0" relativeHeight="251664384" behindDoc="0" locked="0" layoutInCell="1" allowOverlap="1">
                <wp:simplePos x="0" y="0"/>
                <wp:positionH relativeFrom="column">
                  <wp:posOffset>2933838</wp:posOffset>
                </wp:positionH>
                <wp:positionV relativeFrom="paragraph">
                  <wp:posOffset>102428</wp:posOffset>
                </wp:positionV>
                <wp:extent cx="0" cy="86456"/>
                <wp:effectExtent l="0" t="0" r="38100" b="27940"/>
                <wp:wrapNone/>
                <wp:docPr id="7" name="直線コネクタ 7"/>
                <wp:cNvGraphicFramePr/>
                <a:graphic xmlns:a="http://schemas.openxmlformats.org/drawingml/2006/main">
                  <a:graphicData uri="http://schemas.microsoft.com/office/word/2010/wordprocessingShape">
                    <wps:wsp>
                      <wps:cNvCnPr/>
                      <wps:spPr>
                        <a:xfrm>
                          <a:off x="0" y="0"/>
                          <a:ext cx="0" cy="864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D43C4" id="直線コネクタ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31pt,8.05pt" to="23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" strokecolor="#4579b8 [3044]"/>
            </w:pict>
          </mc:Fallback>
        </mc:AlternateContent>
      </w:r>
    </w:p>
    <w:p w:rsidR="00A00D03" w:rsidRDefault="00A00D03" w:rsidP="00A177E5">
      <w:pPr>
        <w:rPr>
          <w:rFonts w:eastAsia="ＭＳ ゴシック"/>
          <w:sz w:val="24"/>
        </w:rPr>
      </w:pPr>
    </w:p>
    <w:p w:rsidR="00A00D03" w:rsidRDefault="00A00D03" w:rsidP="00A177E5">
      <w:pPr>
        <w:rPr>
          <w:rFonts w:eastAsia="ＭＳ ゴシック"/>
          <w:sz w:val="24"/>
        </w:rPr>
      </w:pPr>
    </w:p>
    <w:p w:rsidR="00AC67E2" w:rsidRDefault="009539EA" w:rsidP="00A177E5">
      <w:pPr>
        <w:rPr>
          <w:rFonts w:eastAsia="ＭＳ ゴシック"/>
          <w:sz w:val="24"/>
        </w:rPr>
      </w:pPr>
      <w:r>
        <w:rPr>
          <w:rFonts w:eastAsia="ＭＳ ゴシック"/>
          <w:noProof/>
          <w:sz w:val="24"/>
        </w:rPr>
        <mc:AlternateContent>
          <mc:Choice Requires="wps">
            <w:drawing>
              <wp:anchor distT="0" distB="0" distL="114300" distR="114300" simplePos="0" relativeHeight="251665408" behindDoc="0" locked="0" layoutInCell="1" allowOverlap="1">
                <wp:simplePos x="0" y="0"/>
                <wp:positionH relativeFrom="column">
                  <wp:posOffset>2932292</wp:posOffset>
                </wp:positionH>
                <wp:positionV relativeFrom="paragraph">
                  <wp:posOffset>62339</wp:posOffset>
                </wp:positionV>
                <wp:extent cx="0" cy="127221"/>
                <wp:effectExtent l="0" t="0" r="38100" b="25400"/>
                <wp:wrapNone/>
                <wp:docPr id="8" name="直線コネクタ 8"/>
                <wp:cNvGraphicFramePr/>
                <a:graphic xmlns:a="http://schemas.openxmlformats.org/drawingml/2006/main">
                  <a:graphicData uri="http://schemas.microsoft.com/office/word/2010/wordprocessingShape">
                    <wps:wsp>
                      <wps:cNvCnPr/>
                      <wps:spPr>
                        <a:xfrm>
                          <a:off x="0" y="0"/>
                          <a:ext cx="0" cy="1272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498230" id="直線コネクタ 8"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9pt,4.9pt" to="230.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" strokecolor="#4579b8 [3044]"/>
            </w:pict>
          </mc:Fallback>
        </mc:AlternateContent>
      </w:r>
    </w:p>
    <w:p w:rsidR="00AC67E2" w:rsidRDefault="009539EA" w:rsidP="00A177E5">
      <w:pPr>
        <w:rPr>
          <w:rFonts w:eastAsia="ＭＳ ゴシック"/>
          <w:sz w:val="24"/>
        </w:rPr>
      </w:pPr>
      <w:r>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50F338B2" wp14:editId="1DD2E34D">
                <wp:simplePos x="0" y="0"/>
                <wp:positionH relativeFrom="column">
                  <wp:posOffset>1578196</wp:posOffset>
                </wp:positionH>
                <wp:positionV relativeFrom="paragraph">
                  <wp:posOffset>6543</wp:posOffset>
                </wp:positionV>
                <wp:extent cx="3035935" cy="448310"/>
                <wp:effectExtent l="0" t="0" r="12065" b="27940"/>
                <wp:wrapNone/>
                <wp:docPr id="5" name="テキスト ボックス 5"/>
                <wp:cNvGraphicFramePr/>
                <a:graphic xmlns:a="http://schemas.openxmlformats.org/drawingml/2006/main">
                  <a:graphicData uri="http://schemas.microsoft.com/office/word/2010/wordprocessingShape">
                    <wps:wsp>
                      <wps:cNvSpPr txBox="1"/>
                      <wps:spPr>
                        <a:xfrm>
                          <a:off x="0" y="0"/>
                          <a:ext cx="3035935" cy="448310"/>
                        </a:xfrm>
                        <a:prstGeom prst="rect">
                          <a:avLst/>
                        </a:prstGeom>
                        <a:solidFill>
                          <a:schemeClr val="lt1"/>
                        </a:solidFill>
                        <a:ln w="6350">
                          <a:solidFill>
                            <a:prstClr val="black"/>
                          </a:solidFill>
                        </a:ln>
                      </wps:spPr>
                      <wps:txbx>
                        <w:txbxContent>
                          <w:p w:rsidR="00323C52" w:rsidRDefault="00323C52" w:rsidP="005B160B">
                            <w:pPr>
                              <w:rPr>
                                <w:b/>
                                <w:bCs/>
                              </w:rPr>
                            </w:pPr>
                            <w:r>
                              <w:rPr>
                                <w:rFonts w:hint="eastAsia"/>
                                <w:b/>
                                <w:bCs/>
                              </w:rPr>
                              <w:t>研究部</w:t>
                            </w:r>
                          </w:p>
                          <w:p w:rsidR="00323C52" w:rsidRPr="005B160B" w:rsidRDefault="00323C52" w:rsidP="005B160B">
                            <w:pPr>
                              <w:rPr>
                                <w:b/>
                                <w:bCs/>
                              </w:rPr>
                            </w:pPr>
                            <w:r w:rsidRPr="005B160B">
                              <w:rPr>
                                <w:rFonts w:hint="eastAsia"/>
                              </w:rPr>
                              <w:t>研究計画・内容の検討全体研究会への具体的な提案</w:t>
                            </w:r>
                          </w:p>
                          <w:p w:rsidR="00323C52" w:rsidRPr="005B160B" w:rsidRDefault="00323C52" w:rsidP="005B16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338B2" id="テキスト ボックス 5" o:spid="_x0000_s1028" type="#_x0000_t202" style="position:absolute;left:0;text-align:left;margin-left:124.25pt;margin-top:.5pt;width:239.05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" fillcolor="white [3201]" strokeweight=".5pt">
                <v:textbox>
                  <w:txbxContent>
                    <w:p w:rsidR="00323C52" w:rsidRDefault="00323C52" w:rsidP="005B160B">
                      <w:pPr>
                        <w:rPr>
                          <w:b/>
                          <w:bCs/>
                        </w:rPr>
                      </w:pPr>
                      <w:r>
                        <w:rPr>
                          <w:rFonts w:hint="eastAsia"/>
                          <w:b/>
                          <w:bCs/>
                        </w:rPr>
                        <w:t>研究部</w:t>
                      </w:r>
                    </w:p>
                    <w:p w:rsidR="00323C52" w:rsidRPr="005B160B" w:rsidRDefault="00323C52" w:rsidP="005B160B">
                      <w:pPr>
                        <w:rPr>
                          <w:b/>
                          <w:bCs/>
                        </w:rPr>
                      </w:pPr>
                      <w:r w:rsidRPr="005B160B">
                        <w:rPr>
                          <w:rFonts w:hint="eastAsia"/>
                        </w:rPr>
                        <w:t>研究計画・内容の検討全体研究会への具体的な提案</w:t>
                      </w:r>
                    </w:p>
                    <w:p w:rsidR="00323C52" w:rsidRPr="005B160B" w:rsidRDefault="00323C52" w:rsidP="005B160B"/>
                  </w:txbxContent>
                </v:textbox>
              </v:shape>
            </w:pict>
          </mc:Fallback>
        </mc:AlternateContent>
      </w:r>
    </w:p>
    <w:p w:rsidR="00AC67E2" w:rsidRDefault="00AC67E2" w:rsidP="00A177E5">
      <w:pPr>
        <w:rPr>
          <w:rFonts w:eastAsia="ＭＳ ゴシック"/>
          <w:sz w:val="24"/>
        </w:rPr>
      </w:pPr>
    </w:p>
    <w:p w:rsidR="009539EA" w:rsidRDefault="009539EA" w:rsidP="00A177E5">
      <w:pPr>
        <w:rPr>
          <w:rFonts w:eastAsia="ＭＳ ゴシック"/>
          <w:sz w:val="24"/>
        </w:rPr>
      </w:pPr>
      <w:r>
        <w:rPr>
          <w:rFonts w:eastAsia="ＭＳ ゴシック"/>
          <w:noProof/>
          <w:sz w:val="24"/>
        </w:rPr>
        <mc:AlternateContent>
          <mc:Choice Requires="wps">
            <w:drawing>
              <wp:anchor distT="0" distB="0" distL="114300" distR="114300" simplePos="0" relativeHeight="251666432" behindDoc="0" locked="0" layoutInCell="1" allowOverlap="1">
                <wp:simplePos x="0" y="0"/>
                <wp:positionH relativeFrom="column">
                  <wp:posOffset>2980000</wp:posOffset>
                </wp:positionH>
                <wp:positionV relativeFrom="paragraph">
                  <wp:posOffset>83018</wp:posOffset>
                </wp:positionV>
                <wp:extent cx="0" cy="108779"/>
                <wp:effectExtent l="0" t="0" r="38100" b="24765"/>
                <wp:wrapNone/>
                <wp:docPr id="9" name="直線コネクタ 9"/>
                <wp:cNvGraphicFramePr/>
                <a:graphic xmlns:a="http://schemas.openxmlformats.org/drawingml/2006/main">
                  <a:graphicData uri="http://schemas.microsoft.com/office/word/2010/wordprocessingShape">
                    <wps:wsp>
                      <wps:cNvCnPr/>
                      <wps:spPr>
                        <a:xfrm flipH="1" flipV="1">
                          <a:off x="0" y="0"/>
                          <a:ext cx="0" cy="1087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7FAAE" id="直線コネクタ 9"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65pt,6.55pt" to="23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" strokecolor="#4579b8 [3044]"/>
            </w:pict>
          </mc:Fallback>
        </mc:AlternateContent>
      </w:r>
    </w:p>
    <w:p w:rsidR="00AC67E2" w:rsidRDefault="009539EA" w:rsidP="00A177E5">
      <w:pPr>
        <w:rPr>
          <w:rFonts w:eastAsia="ＭＳ ゴシック"/>
          <w:sz w:val="24"/>
        </w:rPr>
      </w:pPr>
      <w:r>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256E6D3B" wp14:editId="1861245D">
                <wp:simplePos x="0" y="0"/>
                <wp:positionH relativeFrom="column">
                  <wp:posOffset>2409605</wp:posOffset>
                </wp:positionH>
                <wp:positionV relativeFrom="paragraph">
                  <wp:posOffset>9718</wp:posOffset>
                </wp:positionV>
                <wp:extent cx="1301750" cy="284480"/>
                <wp:effectExtent l="0" t="0" r="12700" b="20320"/>
                <wp:wrapNone/>
                <wp:docPr id="6" name="テキスト ボックス 6"/>
                <wp:cNvGraphicFramePr/>
                <a:graphic xmlns:a="http://schemas.openxmlformats.org/drawingml/2006/main">
                  <a:graphicData uri="http://schemas.microsoft.com/office/word/2010/wordprocessingShape">
                    <wps:wsp>
                      <wps:cNvSpPr txBox="1"/>
                      <wps:spPr>
                        <a:xfrm>
                          <a:off x="0" y="0"/>
                          <a:ext cx="1301750" cy="284480"/>
                        </a:xfrm>
                        <a:prstGeom prst="rect">
                          <a:avLst/>
                        </a:prstGeom>
                        <a:solidFill>
                          <a:schemeClr val="lt1"/>
                        </a:solidFill>
                        <a:ln w="6350">
                          <a:solidFill>
                            <a:prstClr val="black"/>
                          </a:solidFill>
                        </a:ln>
                      </wps:spPr>
                      <wps:txbx>
                        <w:txbxContent>
                          <w:p w:rsidR="00323C52" w:rsidRPr="005B160B" w:rsidRDefault="00323C52" w:rsidP="005B160B">
                            <w:pPr>
                              <w:jc w:val="center"/>
                              <w:rPr>
                                <w:b/>
                              </w:rPr>
                            </w:pPr>
                            <w:r>
                              <w:rPr>
                                <w:rFonts w:hint="eastAsia"/>
                                <w:b/>
                              </w:rPr>
                              <w:t>全体研究会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6E6D3B" id="テキスト ボックス 6" o:spid="_x0000_s1029" type="#_x0000_t202" style="position:absolute;left:0;text-align:left;margin-left:189.75pt;margin-top:.75pt;width:102.5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" fillcolor="white [3201]" strokeweight=".5pt">
                <v:textbox>
                  <w:txbxContent>
                    <w:p w:rsidR="00323C52" w:rsidRPr="005B160B" w:rsidRDefault="00323C52" w:rsidP="005B160B">
                      <w:pPr>
                        <w:jc w:val="center"/>
                        <w:rPr>
                          <w:b/>
                        </w:rPr>
                      </w:pPr>
                      <w:r>
                        <w:rPr>
                          <w:rFonts w:hint="eastAsia"/>
                          <w:b/>
                        </w:rPr>
                        <w:t>全体研究会</w:t>
                      </w:r>
                    </w:p>
                  </w:txbxContent>
                </v:textbox>
              </v:shape>
            </w:pict>
          </mc:Fallback>
        </mc:AlternateContent>
      </w:r>
    </w:p>
    <w:p w:rsidR="00AC67E2" w:rsidRDefault="00AC67E2" w:rsidP="00A177E5">
      <w:pPr>
        <w:rPr>
          <w:rFonts w:eastAsia="ＭＳ ゴシック"/>
          <w:sz w:val="24"/>
        </w:rPr>
      </w:pPr>
    </w:p>
    <w:p w:rsidR="005B1DF0" w:rsidRDefault="007D714E" w:rsidP="00D02D34">
      <w:pPr>
        <w:ind w:firstLineChars="300" w:firstLine="573"/>
        <w:rPr>
          <w:rFonts w:asciiTheme="minorEastAsia" w:eastAsiaTheme="minorEastAsia" w:hAnsiTheme="minorEastAsia"/>
          <w:szCs w:val="21"/>
        </w:rPr>
      </w:pPr>
      <w:r w:rsidRPr="002E0A2C">
        <w:rPr>
          <w:rFonts w:asciiTheme="minorEastAsia" w:eastAsiaTheme="minorEastAsia" w:hAnsiTheme="minorEastAsia" w:hint="eastAsia"/>
          <w:szCs w:val="21"/>
        </w:rPr>
        <w:t>(</w:t>
      </w:r>
      <w:r>
        <w:rPr>
          <w:rFonts w:asciiTheme="minorEastAsia" w:eastAsiaTheme="minorEastAsia" w:hAnsiTheme="minorEastAsia" w:hint="eastAsia"/>
          <w:szCs w:val="21"/>
        </w:rPr>
        <w:t>7</w:t>
      </w:r>
      <w:r w:rsidRPr="002E0A2C">
        <w:rPr>
          <w:rFonts w:asciiTheme="minorEastAsia" w:eastAsiaTheme="minorEastAsia" w:hAnsiTheme="minorEastAsia" w:hint="eastAsia"/>
          <w:szCs w:val="21"/>
        </w:rPr>
        <w:t>)　研究の全体構想</w:t>
      </w:r>
    </w:p>
    <w:p w:rsidR="005B1DF0" w:rsidRDefault="00C52B38" w:rsidP="00C641C1">
      <w:pPr>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713536" behindDoc="1" locked="0" layoutInCell="1" allowOverlap="1">
                <wp:simplePos x="0" y="0"/>
                <wp:positionH relativeFrom="column">
                  <wp:posOffset>2807325</wp:posOffset>
                </wp:positionH>
                <wp:positionV relativeFrom="paragraph">
                  <wp:posOffset>131810</wp:posOffset>
                </wp:positionV>
                <wp:extent cx="545465" cy="5609570"/>
                <wp:effectExtent l="19050" t="0" r="26035" b="29845"/>
                <wp:wrapNone/>
                <wp:docPr id="155" name="矢印: 下 155"/>
                <wp:cNvGraphicFramePr/>
                <a:graphic xmlns:a="http://schemas.openxmlformats.org/drawingml/2006/main">
                  <a:graphicData uri="http://schemas.microsoft.com/office/word/2010/wordprocessingShape">
                    <wps:wsp>
                      <wps:cNvSpPr/>
                      <wps:spPr>
                        <a:xfrm>
                          <a:off x="0" y="0"/>
                          <a:ext cx="545465" cy="56095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CD9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55" o:spid="_x0000_s1026" type="#_x0000_t67" style="position:absolute;left:0;text-align:left;margin-left:221.05pt;margin-top:10.4pt;width:42.95pt;height:441.7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" adj="20550" fillcolor="black [3200]" strokecolor="black [1600]" strokeweight="2pt"/>
            </w:pict>
          </mc:Fallback>
        </mc:AlternateContent>
      </w:r>
      <w:r w:rsidR="00AC058B">
        <w:rPr>
          <w:rFonts w:asciiTheme="minorEastAsia" w:eastAsiaTheme="minorEastAsia" w:hAnsiTheme="minorEastAsia"/>
          <w:noProof/>
          <w:szCs w:val="21"/>
        </w:rPr>
        <mc:AlternateContent>
          <mc:Choice Requires="wps">
            <w:drawing>
              <wp:anchor distT="0" distB="0" distL="114300" distR="114300" simplePos="0" relativeHeight="251667456" behindDoc="0" locked="0" layoutInCell="1" allowOverlap="1">
                <wp:simplePos x="0" y="0"/>
                <wp:positionH relativeFrom="column">
                  <wp:posOffset>2199005</wp:posOffset>
                </wp:positionH>
                <wp:positionV relativeFrom="paragraph">
                  <wp:posOffset>90336</wp:posOffset>
                </wp:positionV>
                <wp:extent cx="1630392" cy="284672"/>
                <wp:effectExtent l="0" t="0" r="27305" b="20320"/>
                <wp:wrapNone/>
                <wp:docPr id="131" name="テキスト ボックス 131"/>
                <wp:cNvGraphicFramePr/>
                <a:graphic xmlns:a="http://schemas.openxmlformats.org/drawingml/2006/main">
                  <a:graphicData uri="http://schemas.microsoft.com/office/word/2010/wordprocessingShape">
                    <wps:wsp>
                      <wps:cNvSpPr txBox="1"/>
                      <wps:spPr>
                        <a:xfrm>
                          <a:off x="0" y="0"/>
                          <a:ext cx="1630392" cy="284672"/>
                        </a:xfrm>
                        <a:prstGeom prst="rect">
                          <a:avLst/>
                        </a:prstGeom>
                        <a:solidFill>
                          <a:schemeClr val="lt1"/>
                        </a:solidFill>
                        <a:ln w="6350">
                          <a:solidFill>
                            <a:prstClr val="black"/>
                          </a:solidFill>
                        </a:ln>
                      </wps:spPr>
                      <wps:txbx>
                        <w:txbxContent>
                          <w:p w:rsidR="005B1DF0" w:rsidRDefault="005B1DF0" w:rsidP="005B1DF0">
                            <w:pPr>
                              <w:jc w:val="center"/>
                            </w:pPr>
                            <w:r>
                              <w:rPr>
                                <w:rFonts w:hint="eastAsia"/>
                              </w:rPr>
                              <w:t>学校の教育目標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1" o:spid="_x0000_s1030" type="#_x0000_t202" style="position:absolute;left:0;text-align:left;margin-left:173.15pt;margin-top:7.1pt;width:128.4pt;height:2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" fillcolor="white [3201]" strokeweight=".5pt">
                <v:textbox>
                  <w:txbxContent>
                    <w:p w:rsidR="005B1DF0" w:rsidRDefault="005B1DF0" w:rsidP="005B1DF0">
                      <w:pPr>
                        <w:jc w:val="center"/>
                      </w:pPr>
                      <w:r>
                        <w:rPr>
                          <w:rFonts w:hint="eastAsia"/>
                        </w:rPr>
                        <w:t>学校の教育目標</w:t>
                      </w:r>
                    </w:p>
                  </w:txbxContent>
                </v:textbox>
              </v:shape>
            </w:pict>
          </mc:Fallback>
        </mc:AlternateContent>
      </w:r>
    </w:p>
    <w:p w:rsidR="005B1DF0" w:rsidRDefault="005B1DF0" w:rsidP="00C641C1">
      <w:pPr>
        <w:rPr>
          <w:rFonts w:asciiTheme="minorEastAsia" w:eastAsiaTheme="minorEastAsia" w:hAnsiTheme="minorEastAsia"/>
          <w:szCs w:val="21"/>
        </w:rPr>
      </w:pPr>
    </w:p>
    <w:p w:rsidR="005B1DF0" w:rsidRDefault="00AC058B" w:rsidP="00C52B38">
      <w:pPr>
        <w:tabs>
          <w:tab w:val="center" w:pos="4677"/>
        </w:tabs>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8480" behindDoc="0" locked="0" layoutInCell="1" allowOverlap="1">
                <wp:simplePos x="0" y="0"/>
                <wp:positionH relativeFrom="column">
                  <wp:posOffset>1267460</wp:posOffset>
                </wp:positionH>
                <wp:positionV relativeFrom="paragraph">
                  <wp:posOffset>88127</wp:posOffset>
                </wp:positionV>
                <wp:extent cx="3666226" cy="276045"/>
                <wp:effectExtent l="0" t="0" r="10795" b="10160"/>
                <wp:wrapNone/>
                <wp:docPr id="132" name="テキスト ボックス 132"/>
                <wp:cNvGraphicFramePr/>
                <a:graphic xmlns:a="http://schemas.openxmlformats.org/drawingml/2006/main">
                  <a:graphicData uri="http://schemas.microsoft.com/office/word/2010/wordprocessingShape">
                    <wps:wsp>
                      <wps:cNvSpPr txBox="1"/>
                      <wps:spPr>
                        <a:xfrm>
                          <a:off x="0" y="0"/>
                          <a:ext cx="3666226" cy="276045"/>
                        </a:xfrm>
                        <a:prstGeom prst="rect">
                          <a:avLst/>
                        </a:prstGeom>
                        <a:solidFill>
                          <a:schemeClr val="lt1"/>
                        </a:solidFill>
                        <a:ln w="6350">
                          <a:solidFill>
                            <a:prstClr val="black"/>
                          </a:solidFill>
                        </a:ln>
                      </wps:spPr>
                      <wps:txbx>
                        <w:txbxContent>
                          <w:p w:rsidR="005B1DF0" w:rsidRDefault="005B1DF0">
                            <w:r>
                              <w:rPr>
                                <w:rFonts w:hint="eastAsia"/>
                              </w:rPr>
                              <w:t>心豊かに知性をみがき、郷土を愛するたくましい子どもの育成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2" o:spid="_x0000_s1031" type="#_x0000_t202" style="position:absolute;left:0;text-align:left;margin-left:99.8pt;margin-top:6.95pt;width:288.7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" fillcolor="white [3201]" strokeweight=".5pt">
                <v:textbox>
                  <w:txbxContent>
                    <w:p w:rsidR="005B1DF0" w:rsidRDefault="005B1DF0">
                      <w:r>
                        <w:rPr>
                          <w:rFonts w:hint="eastAsia"/>
                        </w:rPr>
                        <w:t>心豊かに知性をみがき、郷土を愛するたくましい子どもの育成</w:t>
                      </w:r>
                    </w:p>
                  </w:txbxContent>
                </v:textbox>
              </v:shape>
            </w:pict>
          </mc:Fallback>
        </mc:AlternateContent>
      </w:r>
      <w:r w:rsidR="00C52B38">
        <w:rPr>
          <w:rFonts w:asciiTheme="minorEastAsia" w:eastAsiaTheme="minorEastAsia" w:hAnsiTheme="minorEastAsia"/>
          <w:szCs w:val="21"/>
        </w:rPr>
        <w:tab/>
      </w:r>
    </w:p>
    <w:p w:rsidR="005B1DF0" w:rsidRDefault="005B1DF0" w:rsidP="00C641C1">
      <w:pPr>
        <w:rPr>
          <w:rFonts w:asciiTheme="minorEastAsia" w:eastAsiaTheme="minorEastAsia" w:hAnsiTheme="minorEastAsia"/>
          <w:szCs w:val="21"/>
        </w:rPr>
      </w:pPr>
    </w:p>
    <w:p w:rsidR="005B1DF0" w:rsidRDefault="00AC058B" w:rsidP="00C641C1">
      <w:pPr>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77696" behindDoc="0" locked="0" layoutInCell="1" allowOverlap="1">
                <wp:simplePos x="0" y="0"/>
                <wp:positionH relativeFrom="column">
                  <wp:posOffset>-1739</wp:posOffset>
                </wp:positionH>
                <wp:positionV relativeFrom="paragraph">
                  <wp:posOffset>89093</wp:posOffset>
                </wp:positionV>
                <wp:extent cx="6042273" cy="671471"/>
                <wp:effectExtent l="0" t="0" r="15875" b="14605"/>
                <wp:wrapNone/>
                <wp:docPr id="12" name="グループ化 12"/>
                <wp:cNvGraphicFramePr/>
                <a:graphic xmlns:a="http://schemas.openxmlformats.org/drawingml/2006/main">
                  <a:graphicData uri="http://schemas.microsoft.com/office/word/2010/wordprocessingGroup">
                    <wpg:wgp>
                      <wpg:cNvGrpSpPr/>
                      <wpg:grpSpPr>
                        <a:xfrm>
                          <a:off x="0" y="0"/>
                          <a:ext cx="6042273" cy="671471"/>
                          <a:chOff x="0" y="0"/>
                          <a:chExt cx="6042273" cy="671471"/>
                        </a:xfrm>
                      </wpg:grpSpPr>
                      <wps:wsp>
                        <wps:cNvPr id="133" name="テキスト ボックス 133"/>
                        <wps:cNvSpPr txBox="1"/>
                        <wps:spPr>
                          <a:xfrm>
                            <a:off x="0" y="0"/>
                            <a:ext cx="6032665" cy="345057"/>
                          </a:xfrm>
                          <a:prstGeom prst="rect">
                            <a:avLst/>
                          </a:prstGeom>
                          <a:solidFill>
                            <a:schemeClr val="lt1"/>
                          </a:solidFill>
                          <a:ln w="6350">
                            <a:solidFill>
                              <a:prstClr val="black"/>
                            </a:solidFill>
                          </a:ln>
                        </wps:spPr>
                        <wps:txbx>
                          <w:txbxContent>
                            <w:p w:rsidR="0068678C" w:rsidRDefault="0068678C" w:rsidP="0068678C">
                              <w:pPr>
                                <w:jc w:val="center"/>
                              </w:pPr>
                              <w:r>
                                <w:rPr>
                                  <w:rFonts w:hint="eastAsia"/>
                                </w:rPr>
                                <w:t>目指す児童像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テキスト ボックス 134"/>
                        <wps:cNvSpPr txBox="1"/>
                        <wps:spPr>
                          <a:xfrm>
                            <a:off x="7951" y="341906"/>
                            <a:ext cx="2089785" cy="326390"/>
                          </a:xfrm>
                          <a:prstGeom prst="rect">
                            <a:avLst/>
                          </a:prstGeom>
                          <a:solidFill>
                            <a:schemeClr val="lt1"/>
                          </a:solidFill>
                          <a:ln w="6350">
                            <a:solidFill>
                              <a:prstClr val="black"/>
                            </a:solidFill>
                          </a:ln>
                        </wps:spPr>
                        <wps:txbx>
                          <w:txbxContent>
                            <w:p w:rsidR="0068678C" w:rsidRDefault="00455FC9" w:rsidP="00455FC9">
                              <w:pPr>
                                <w:jc w:val="center"/>
                              </w:pPr>
                              <w:r>
                                <w:rPr>
                                  <w:rFonts w:hint="eastAsia"/>
                                </w:rPr>
                                <w:t>進んで勉強する子ども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テキスト ボックス 135"/>
                        <wps:cNvSpPr txBox="1"/>
                        <wps:spPr>
                          <a:xfrm>
                            <a:off x="2083241" y="341906"/>
                            <a:ext cx="2135505" cy="329565"/>
                          </a:xfrm>
                          <a:prstGeom prst="rect">
                            <a:avLst/>
                          </a:prstGeom>
                          <a:solidFill>
                            <a:schemeClr val="lt1"/>
                          </a:solidFill>
                          <a:ln w="6350">
                            <a:solidFill>
                              <a:prstClr val="black"/>
                            </a:solidFill>
                          </a:ln>
                        </wps:spPr>
                        <wps:txbx>
                          <w:txbxContent>
                            <w:p w:rsidR="00455FC9" w:rsidRDefault="00455FC9" w:rsidP="00455FC9">
                              <w:pPr>
                                <w:jc w:val="center"/>
                              </w:pPr>
                              <w:r>
                                <w:rPr>
                                  <w:rFonts w:hint="eastAsia"/>
                                </w:rPr>
                                <w:t>なかよく助け合う子ども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テキスト ボックス 136"/>
                        <wps:cNvSpPr txBox="1"/>
                        <wps:spPr>
                          <a:xfrm>
                            <a:off x="4166483" y="341906"/>
                            <a:ext cx="1875790" cy="329565"/>
                          </a:xfrm>
                          <a:prstGeom prst="rect">
                            <a:avLst/>
                          </a:prstGeom>
                          <a:solidFill>
                            <a:schemeClr val="lt1"/>
                          </a:solidFill>
                          <a:ln w="6350">
                            <a:solidFill>
                              <a:prstClr val="black"/>
                            </a:solidFill>
                          </a:ln>
                        </wps:spPr>
                        <wps:txbx>
                          <w:txbxContent>
                            <w:p w:rsidR="00455FC9" w:rsidRDefault="00455FC9" w:rsidP="00455FC9">
                              <w:pPr>
                                <w:jc w:val="center"/>
                              </w:pPr>
                              <w:r>
                                <w:rPr>
                                  <w:rFonts w:hint="eastAsia"/>
                                </w:rPr>
                                <w:t>元気よく活動する子ども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2" o:spid="_x0000_s1032" style="position:absolute;left:0;text-align:left;margin-left:-.15pt;margin-top:7pt;width:475.75pt;height:52.85pt;z-index:251677696" coordsize="60422,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">
                <v:shape id="テキスト ボックス 133" o:spid="_x0000_s1033" type="#_x0000_t202" style="position:absolute;width:60326;height:3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ubwAAAANwAAAAPAAAAZHJzL2Rvd25yZXYueG1sRE9NawIx&#10;EL0X+h/CFLzVbC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Ibnbm8AAAADcAAAADwAAAAAA&#10;AAAAAAAAAAAHAgAAZHJzL2Rvd25yZXYueG1sUEsFBgAAAAADAAMAtwAAAPQCAAAAAA==&#10;" fillcolor="white [3201]" strokeweight=".5pt">
                  <v:textbox>
                    <w:txbxContent>
                      <w:p w:rsidR="0068678C" w:rsidRDefault="0068678C" w:rsidP="0068678C">
                        <w:pPr>
                          <w:jc w:val="center"/>
                        </w:pPr>
                        <w:r>
                          <w:rPr>
                            <w:rFonts w:hint="eastAsia"/>
                          </w:rPr>
                          <w:t>目指す児童像</w:t>
                        </w:r>
                      </w:p>
                    </w:txbxContent>
                  </v:textbox>
                </v:shape>
                <v:shape id="テキスト ボックス 134" o:spid="_x0000_s1034" type="#_x0000_t202" style="position:absolute;left:79;top:3419;width:20898;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EPvwQAAANwAAAAPAAAAZHJzL2Rvd25yZXYueG1sRE9NSwMx&#10;EL0L/ocwgjeb1RZ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K5QQ+/BAAAA3AAAAA8AAAAA&#10;AAAAAAAAAAAABwIAAGRycy9kb3ducmV2LnhtbFBLBQYAAAAAAwADALcAAAD1AgAAAAA=&#10;" fillcolor="white [3201]" strokeweight=".5pt">
                  <v:textbox>
                    <w:txbxContent>
                      <w:p w:rsidR="0068678C" w:rsidRDefault="00455FC9" w:rsidP="00455FC9">
                        <w:pPr>
                          <w:jc w:val="center"/>
                        </w:pPr>
                        <w:r>
                          <w:rPr>
                            <w:rFonts w:hint="eastAsia"/>
                          </w:rPr>
                          <w:t>進んで勉強する子ども</w:t>
                        </w:r>
                      </w:p>
                    </w:txbxContent>
                  </v:textbox>
                </v:shape>
                <v:shape id="テキスト ボックス 135" o:spid="_x0000_s1035" type="#_x0000_t202" style="position:absolute;left:20832;top:3419;width:21355;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Z0wQAAANwAAAAPAAAAZHJzL2Rvd25yZXYueG1sRE9NSwMx&#10;EL0L/ocwgjeb1VJ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MEc5nTBAAAA3AAAAA8AAAAA&#10;AAAAAAAAAAAABwIAAGRycy9kb3ducmV2LnhtbFBLBQYAAAAAAwADALcAAAD1AgAAAAA=&#10;" fillcolor="white [3201]" strokeweight=".5pt">
                  <v:textbox>
                    <w:txbxContent>
                      <w:p w:rsidR="00455FC9" w:rsidRDefault="00455FC9" w:rsidP="00455FC9">
                        <w:pPr>
                          <w:jc w:val="center"/>
                        </w:pPr>
                        <w:r>
                          <w:rPr>
                            <w:rFonts w:hint="eastAsia"/>
                          </w:rPr>
                          <w:t>なかよく助け合う子ども</w:t>
                        </w:r>
                      </w:p>
                    </w:txbxContent>
                  </v:textbox>
                </v:shape>
                <v:shape id="テキスト ボックス 136" o:spid="_x0000_s1036" type="#_x0000_t202" style="position:absolute;left:41664;top:3419;width:18758;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" fillcolor="white [3201]" strokeweight=".5pt">
                  <v:textbox>
                    <w:txbxContent>
                      <w:p w:rsidR="00455FC9" w:rsidRDefault="00455FC9" w:rsidP="00455FC9">
                        <w:pPr>
                          <w:jc w:val="center"/>
                        </w:pPr>
                        <w:r>
                          <w:rPr>
                            <w:rFonts w:hint="eastAsia"/>
                          </w:rPr>
                          <w:t>元気よく活動する子ども</w:t>
                        </w:r>
                      </w:p>
                    </w:txbxContent>
                  </v:textbox>
                </v:shape>
              </v:group>
            </w:pict>
          </mc:Fallback>
        </mc:AlternateContent>
      </w:r>
    </w:p>
    <w:p w:rsidR="005B1DF0" w:rsidRDefault="005B1DF0" w:rsidP="00C641C1">
      <w:pPr>
        <w:rPr>
          <w:rFonts w:asciiTheme="minorEastAsia" w:eastAsiaTheme="minorEastAsia" w:hAnsiTheme="minorEastAsia"/>
          <w:szCs w:val="21"/>
        </w:rPr>
      </w:pPr>
    </w:p>
    <w:p w:rsidR="005B1DF0" w:rsidRDefault="005B1DF0" w:rsidP="00C641C1">
      <w:pPr>
        <w:rPr>
          <w:rFonts w:asciiTheme="minorEastAsia" w:eastAsiaTheme="minorEastAsia" w:hAnsiTheme="minorEastAsia"/>
          <w:szCs w:val="21"/>
        </w:rPr>
      </w:pPr>
    </w:p>
    <w:p w:rsidR="005B1DF0" w:rsidRDefault="005B1DF0" w:rsidP="00C641C1">
      <w:pPr>
        <w:rPr>
          <w:rFonts w:asciiTheme="minorEastAsia" w:eastAsiaTheme="minorEastAsia" w:hAnsiTheme="minorEastAsia"/>
          <w:szCs w:val="21"/>
        </w:rPr>
      </w:pPr>
    </w:p>
    <w:p w:rsidR="005B1DF0" w:rsidRDefault="009539EA" w:rsidP="00C641C1">
      <w:pPr>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82816" behindDoc="0" locked="0" layoutInCell="1" allowOverlap="1">
                <wp:simplePos x="0" y="0"/>
                <wp:positionH relativeFrom="column">
                  <wp:posOffset>6525</wp:posOffset>
                </wp:positionH>
                <wp:positionV relativeFrom="paragraph">
                  <wp:posOffset>158330</wp:posOffset>
                </wp:positionV>
                <wp:extent cx="6008370" cy="698399"/>
                <wp:effectExtent l="0" t="0" r="11430" b="26035"/>
                <wp:wrapNone/>
                <wp:docPr id="10" name="グループ化 10"/>
                <wp:cNvGraphicFramePr/>
                <a:graphic xmlns:a="http://schemas.openxmlformats.org/drawingml/2006/main">
                  <a:graphicData uri="http://schemas.microsoft.com/office/word/2010/wordprocessingGroup">
                    <wpg:wgp>
                      <wpg:cNvGrpSpPr/>
                      <wpg:grpSpPr>
                        <a:xfrm>
                          <a:off x="0" y="0"/>
                          <a:ext cx="6008370" cy="698399"/>
                          <a:chOff x="0" y="119271"/>
                          <a:chExt cx="6008370" cy="563518"/>
                        </a:xfrm>
                      </wpg:grpSpPr>
                      <wps:wsp>
                        <wps:cNvPr id="137" name="テキスト ボックス 137"/>
                        <wps:cNvSpPr txBox="1"/>
                        <wps:spPr>
                          <a:xfrm>
                            <a:off x="0" y="119271"/>
                            <a:ext cx="6008370" cy="209141"/>
                          </a:xfrm>
                          <a:prstGeom prst="rect">
                            <a:avLst/>
                          </a:prstGeom>
                          <a:solidFill>
                            <a:schemeClr val="lt1"/>
                          </a:solidFill>
                          <a:ln w="6350">
                            <a:solidFill>
                              <a:prstClr val="black"/>
                            </a:solidFill>
                          </a:ln>
                        </wps:spPr>
                        <wps:txbx>
                          <w:txbxContent>
                            <w:p w:rsidR="00455FC9" w:rsidRDefault="00455FC9" w:rsidP="00455FC9">
                              <w:pPr>
                                <w:jc w:val="center"/>
                              </w:pPr>
                              <w:r>
                                <w:rPr>
                                  <w:rFonts w:hint="eastAsia"/>
                                </w:rPr>
                                <w:t>研究主題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テキスト ボックス 138"/>
                        <wps:cNvSpPr txBox="1"/>
                        <wps:spPr>
                          <a:xfrm>
                            <a:off x="0" y="328201"/>
                            <a:ext cx="6008370" cy="354588"/>
                          </a:xfrm>
                          <a:prstGeom prst="rect">
                            <a:avLst/>
                          </a:prstGeom>
                          <a:solidFill>
                            <a:schemeClr val="lt1"/>
                          </a:solidFill>
                          <a:ln w="6350">
                            <a:solidFill>
                              <a:prstClr val="black"/>
                            </a:solidFill>
                          </a:ln>
                        </wps:spPr>
                        <wps:txbx>
                          <w:txbxContent>
                            <w:p w:rsidR="00455FC9" w:rsidRPr="00C73BB9" w:rsidRDefault="00C73BB9" w:rsidP="00455FC9">
                              <w:pPr>
                                <w:jc w:val="center"/>
                                <w:rPr>
                                  <w:rFonts w:ascii="ＭＳ 明朝" w:hAnsi="ＭＳ 明朝" w:hint="eastAsia"/>
                                  <w:b/>
                                  <w:sz w:val="22"/>
                                  <w:szCs w:val="22"/>
                                </w:rPr>
                              </w:pPr>
                              <w:r w:rsidRPr="00C73BB9">
                                <w:rPr>
                                  <w:rFonts w:ascii="ＭＳ 明朝" w:hAnsi="ＭＳ 明朝" w:hint="eastAsia"/>
                                  <w:b/>
                                  <w:sz w:val="22"/>
                                  <w:szCs w:val="22"/>
                                </w:rPr>
                                <w:t>「ハッピーな学校づくり」</w:t>
                              </w:r>
                              <w:r w:rsidR="00A83773">
                                <w:rPr>
                                  <w:rFonts w:ascii="ＭＳ 明朝" w:hAnsi="ＭＳ 明朝" w:hint="eastAsia"/>
                                  <w:b/>
                                  <w:sz w:val="22"/>
                                  <w:szCs w:val="22"/>
                                </w:rPr>
                                <w:t>の実現に向けて</w:t>
                              </w:r>
                            </w:p>
                            <w:p w:rsidR="00C73BB9" w:rsidRPr="00C73BB9" w:rsidRDefault="00C73BB9" w:rsidP="00455FC9">
                              <w:pPr>
                                <w:jc w:val="center"/>
                                <w:rPr>
                                  <w:rFonts w:hint="eastAsia"/>
                                </w:rPr>
                              </w:pPr>
                              <w:r w:rsidRPr="00C73BB9">
                                <w:rPr>
                                  <w:rFonts w:ascii="ＭＳ 明朝" w:hAnsi="ＭＳ 明朝" w:hint="eastAsia"/>
                                  <w:b/>
                                  <w:sz w:val="22"/>
                                  <w:szCs w:val="22"/>
                                </w:rPr>
                                <w:t>～</w:t>
                              </w:r>
                              <w:r w:rsidR="00A83773">
                                <w:rPr>
                                  <w:rFonts w:ascii="ＭＳ 明朝" w:hAnsi="ＭＳ 明朝" w:hint="eastAsia"/>
                                  <w:b/>
                                  <w:sz w:val="22"/>
                                  <w:szCs w:val="22"/>
                                </w:rPr>
                                <w:t>スクールワイドPBSにもとづいた教育実践を通して～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0" o:spid="_x0000_s1037" style="position:absolute;left:0;text-align:left;margin-left:.5pt;margin-top:12.45pt;width:473.1pt;height:55pt;z-index:251682816;mso-height-relative:margin" coordorigin=",1192" coordsize="6008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">
                <v:shape id="テキスト ボックス 137" o:spid="_x0000_s1038" type="#_x0000_t202" style="position:absolute;top:1192;width:60083;height: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2YwQAAANwAAAAPAAAAZHJzL2Rvd25yZXYueG1sRE9NSwMx&#10;EL0L/ocwgjeb1UJ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F6C3ZjBAAAA3AAAAA8AAAAA&#10;AAAAAAAAAAAABwIAAGRycy9kb3ducmV2LnhtbFBLBQYAAAAAAwADALcAAAD1AgAAAAA=&#10;" fillcolor="white [3201]" strokeweight=".5pt">
                  <v:textbox>
                    <w:txbxContent>
                      <w:p w:rsidR="00455FC9" w:rsidRDefault="00455FC9" w:rsidP="00455FC9">
                        <w:pPr>
                          <w:jc w:val="center"/>
                        </w:pPr>
                        <w:r>
                          <w:rPr>
                            <w:rFonts w:hint="eastAsia"/>
                          </w:rPr>
                          <w:t>研究主題</w:t>
                        </w:r>
                      </w:p>
                    </w:txbxContent>
                  </v:textbox>
                </v:shape>
                <v:shape id="テキスト ボックス 138" o:spid="_x0000_s1039" type="#_x0000_t202" style="position:absolute;top:3282;width:60083;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nqwgAAANwAAAAPAAAAZHJzL2Rvd25yZXYueG1sRI9BSwMx&#10;EIXvgv8hjODNZrUg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AvHUnqwgAAANwAAAAPAAAA&#10;AAAAAAAAAAAAAAcCAABkcnMvZG93bnJldi54bWxQSwUGAAAAAAMAAwC3AAAA9gIAAAAA&#10;" fillcolor="white [3201]" strokeweight=".5pt">
                  <v:textbox>
                    <w:txbxContent>
                      <w:p w:rsidR="00455FC9" w:rsidRPr="00C73BB9" w:rsidRDefault="00C73BB9" w:rsidP="00455FC9">
                        <w:pPr>
                          <w:jc w:val="center"/>
                          <w:rPr>
                            <w:rFonts w:ascii="ＭＳ 明朝" w:hAnsi="ＭＳ 明朝" w:hint="eastAsia"/>
                            <w:b/>
                            <w:sz w:val="22"/>
                            <w:szCs w:val="22"/>
                          </w:rPr>
                        </w:pPr>
                        <w:r w:rsidRPr="00C73BB9">
                          <w:rPr>
                            <w:rFonts w:ascii="ＭＳ 明朝" w:hAnsi="ＭＳ 明朝" w:hint="eastAsia"/>
                            <w:b/>
                            <w:sz w:val="22"/>
                            <w:szCs w:val="22"/>
                          </w:rPr>
                          <w:t>「ハッピーな学校づくり」</w:t>
                        </w:r>
                        <w:r w:rsidR="00A83773">
                          <w:rPr>
                            <w:rFonts w:ascii="ＭＳ 明朝" w:hAnsi="ＭＳ 明朝" w:hint="eastAsia"/>
                            <w:b/>
                            <w:sz w:val="22"/>
                            <w:szCs w:val="22"/>
                          </w:rPr>
                          <w:t>の実現に向けて</w:t>
                        </w:r>
                      </w:p>
                      <w:p w:rsidR="00C73BB9" w:rsidRPr="00C73BB9" w:rsidRDefault="00C73BB9" w:rsidP="00455FC9">
                        <w:pPr>
                          <w:jc w:val="center"/>
                          <w:rPr>
                            <w:rFonts w:hint="eastAsia"/>
                          </w:rPr>
                        </w:pPr>
                        <w:r w:rsidRPr="00C73BB9">
                          <w:rPr>
                            <w:rFonts w:ascii="ＭＳ 明朝" w:hAnsi="ＭＳ 明朝" w:hint="eastAsia"/>
                            <w:b/>
                            <w:sz w:val="22"/>
                            <w:szCs w:val="22"/>
                          </w:rPr>
                          <w:t>～</w:t>
                        </w:r>
                        <w:r w:rsidR="00A83773">
                          <w:rPr>
                            <w:rFonts w:ascii="ＭＳ 明朝" w:hAnsi="ＭＳ 明朝" w:hint="eastAsia"/>
                            <w:b/>
                            <w:sz w:val="22"/>
                            <w:szCs w:val="22"/>
                          </w:rPr>
                          <w:t>スクールワイドPBSにもとづいた教育実践を通して～</w:t>
                        </w:r>
                      </w:p>
                    </w:txbxContent>
                  </v:textbox>
                </v:shape>
              </v:group>
            </w:pict>
          </mc:Fallback>
        </mc:AlternateContent>
      </w:r>
    </w:p>
    <w:p w:rsidR="005B1DF0" w:rsidRDefault="005B1DF0" w:rsidP="00C641C1">
      <w:pPr>
        <w:rPr>
          <w:rFonts w:asciiTheme="minorEastAsia" w:eastAsiaTheme="minorEastAsia" w:hAnsiTheme="minorEastAsia"/>
          <w:szCs w:val="21"/>
        </w:rPr>
      </w:pPr>
    </w:p>
    <w:p w:rsidR="005B1DF0" w:rsidRDefault="005B1DF0" w:rsidP="00C641C1">
      <w:pPr>
        <w:rPr>
          <w:rFonts w:asciiTheme="minorEastAsia" w:eastAsiaTheme="minorEastAsia" w:hAnsiTheme="minorEastAsia"/>
          <w:szCs w:val="21"/>
        </w:rPr>
      </w:pPr>
    </w:p>
    <w:p w:rsidR="005B1DF0" w:rsidRDefault="005B1DF0" w:rsidP="00C641C1">
      <w:pPr>
        <w:rPr>
          <w:rFonts w:asciiTheme="minorEastAsia" w:eastAsiaTheme="minorEastAsia" w:hAnsiTheme="minorEastAsia"/>
          <w:szCs w:val="21"/>
        </w:rPr>
      </w:pPr>
    </w:p>
    <w:p w:rsidR="005B1DF0" w:rsidRDefault="005B1DF0" w:rsidP="00C641C1">
      <w:pPr>
        <w:rPr>
          <w:rFonts w:asciiTheme="minorEastAsia" w:eastAsiaTheme="minorEastAsia" w:hAnsiTheme="minorEastAsia"/>
          <w:szCs w:val="21"/>
        </w:rPr>
      </w:pPr>
    </w:p>
    <w:p w:rsidR="005B1DF0" w:rsidRDefault="00C73BB9" w:rsidP="00C641C1">
      <w:pPr>
        <w:rPr>
          <w:rFonts w:asciiTheme="minorEastAsia" w:eastAsiaTheme="minorEastAsia" w:hAnsiTheme="minorEastAsia"/>
          <w:szCs w:val="21"/>
        </w:rPr>
      </w:pPr>
      <w:r w:rsidRPr="00455FC9">
        <w:rPr>
          <w:rFonts w:asciiTheme="minorEastAsia" w:eastAsiaTheme="minorEastAsia" w:hAnsiTheme="minorEastAsia"/>
          <w:noProof/>
          <w:szCs w:val="21"/>
        </w:rPr>
        <mc:AlternateContent>
          <mc:Choice Requires="wps">
            <w:drawing>
              <wp:anchor distT="0" distB="0" distL="114300" distR="114300" simplePos="0" relativeHeight="251684864" behindDoc="0" locked="0" layoutInCell="1" allowOverlap="1" wp14:anchorId="46DE55C9" wp14:editId="5A8DDD61">
                <wp:simplePos x="0" y="0"/>
                <wp:positionH relativeFrom="column">
                  <wp:posOffset>6780</wp:posOffset>
                </wp:positionH>
                <wp:positionV relativeFrom="paragraph">
                  <wp:posOffset>69360</wp:posOffset>
                </wp:positionV>
                <wp:extent cx="6008749" cy="273600"/>
                <wp:effectExtent l="0" t="0" r="11430" b="12700"/>
                <wp:wrapNone/>
                <wp:docPr id="139" name="テキスト ボックス 139"/>
                <wp:cNvGraphicFramePr/>
                <a:graphic xmlns:a="http://schemas.openxmlformats.org/drawingml/2006/main">
                  <a:graphicData uri="http://schemas.microsoft.com/office/word/2010/wordprocessingShape">
                    <wps:wsp>
                      <wps:cNvSpPr txBox="1"/>
                      <wps:spPr>
                        <a:xfrm>
                          <a:off x="0" y="0"/>
                          <a:ext cx="6008749" cy="273600"/>
                        </a:xfrm>
                        <a:prstGeom prst="rect">
                          <a:avLst/>
                        </a:prstGeom>
                        <a:solidFill>
                          <a:schemeClr val="lt1"/>
                        </a:solidFill>
                        <a:ln w="6350">
                          <a:solidFill>
                            <a:prstClr val="black"/>
                          </a:solidFill>
                        </a:ln>
                      </wps:spPr>
                      <wps:txbx>
                        <w:txbxContent>
                          <w:p w:rsidR="00455FC9" w:rsidRDefault="00455FC9" w:rsidP="00455FC9">
                            <w:pPr>
                              <w:jc w:val="center"/>
                            </w:pPr>
                            <w:r>
                              <w:rPr>
                                <w:rFonts w:hint="eastAsia"/>
                              </w:rPr>
                              <w:t>研究の目標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E55C9" id="テキスト ボックス 139" o:spid="_x0000_s1040" type="#_x0000_t202" style="position:absolute;left:0;text-align:left;margin-left:.55pt;margin-top:5.45pt;width:473.15pt;height:2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" fillcolor="white [3201]" strokeweight=".5pt">
                <v:textbox>
                  <w:txbxContent>
                    <w:p w:rsidR="00455FC9" w:rsidRDefault="00455FC9" w:rsidP="00455FC9">
                      <w:pPr>
                        <w:jc w:val="center"/>
                      </w:pPr>
                      <w:r>
                        <w:rPr>
                          <w:rFonts w:hint="eastAsia"/>
                        </w:rPr>
                        <w:t>研究の目標</w:t>
                      </w:r>
                    </w:p>
                  </w:txbxContent>
                </v:textbox>
              </v:shape>
            </w:pict>
          </mc:Fallback>
        </mc:AlternateContent>
      </w:r>
    </w:p>
    <w:p w:rsidR="005B1DF0" w:rsidRDefault="00C73BB9" w:rsidP="00C641C1">
      <w:pPr>
        <w:rPr>
          <w:rFonts w:asciiTheme="minorEastAsia" w:eastAsiaTheme="minorEastAsia" w:hAnsiTheme="minorEastAsia"/>
          <w:szCs w:val="21"/>
        </w:rPr>
      </w:pPr>
      <w:r w:rsidRPr="00455FC9">
        <w:rPr>
          <w:rFonts w:asciiTheme="minorEastAsia" w:eastAsiaTheme="minorEastAsia" w:hAnsiTheme="minorEastAsia"/>
          <w:noProof/>
          <w:szCs w:val="21"/>
        </w:rPr>
        <mc:AlternateContent>
          <mc:Choice Requires="wps">
            <w:drawing>
              <wp:anchor distT="0" distB="0" distL="114300" distR="114300" simplePos="0" relativeHeight="251685888" behindDoc="0" locked="0" layoutInCell="1" allowOverlap="1" wp14:anchorId="3F1D7778" wp14:editId="687D166D">
                <wp:simplePos x="0" y="0"/>
                <wp:positionH relativeFrom="column">
                  <wp:posOffset>9320</wp:posOffset>
                </wp:positionH>
                <wp:positionV relativeFrom="paragraph">
                  <wp:posOffset>157625</wp:posOffset>
                </wp:positionV>
                <wp:extent cx="6008749" cy="453224"/>
                <wp:effectExtent l="0" t="0" r="11430" b="23495"/>
                <wp:wrapNone/>
                <wp:docPr id="140" name="テキスト ボックス 140"/>
                <wp:cNvGraphicFramePr/>
                <a:graphic xmlns:a="http://schemas.openxmlformats.org/drawingml/2006/main">
                  <a:graphicData uri="http://schemas.microsoft.com/office/word/2010/wordprocessingShape">
                    <wps:wsp>
                      <wps:cNvSpPr txBox="1"/>
                      <wps:spPr>
                        <a:xfrm>
                          <a:off x="0" y="0"/>
                          <a:ext cx="6008749" cy="453224"/>
                        </a:xfrm>
                        <a:prstGeom prst="rect">
                          <a:avLst/>
                        </a:prstGeom>
                        <a:solidFill>
                          <a:schemeClr val="lt1"/>
                        </a:solidFill>
                        <a:ln w="6350">
                          <a:solidFill>
                            <a:prstClr val="black"/>
                          </a:solidFill>
                        </a:ln>
                      </wps:spPr>
                      <wps:txbx>
                        <w:txbxContent>
                          <w:p w:rsidR="00455FC9" w:rsidRPr="009539EA" w:rsidRDefault="00455FC9" w:rsidP="00455FC9">
                            <w:pPr>
                              <w:jc w:val="left"/>
                              <w:rPr>
                                <w:sz w:val="20"/>
                                <w:szCs w:val="20"/>
                              </w:rPr>
                            </w:pPr>
                            <w:r w:rsidRPr="009539EA">
                              <w:rPr>
                                <w:rFonts w:asciiTheme="minorEastAsia" w:eastAsiaTheme="minorEastAsia" w:hAnsiTheme="minorEastAsia" w:hint="eastAsia"/>
                                <w:sz w:val="20"/>
                                <w:szCs w:val="20"/>
                              </w:rPr>
                              <w:t>スクールワイドＰＢＳにもとづいた教育実践を行うことを通して、児童の行動上の問題を減少させ、学びの土台となる落ち着いた学校生活につなげるとともに、支援の必要な児童への階層的な支援体制の構築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D7778" id="テキスト ボックス 140" o:spid="_x0000_s1041" type="#_x0000_t202" style="position:absolute;left:0;text-align:left;margin-left:.75pt;margin-top:12.4pt;width:473.15pt;height:3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" fillcolor="white [3201]" strokeweight=".5pt">
                <v:textbox>
                  <w:txbxContent>
                    <w:p w:rsidR="00455FC9" w:rsidRPr="009539EA" w:rsidRDefault="00455FC9" w:rsidP="00455FC9">
                      <w:pPr>
                        <w:jc w:val="left"/>
                        <w:rPr>
                          <w:sz w:val="20"/>
                          <w:szCs w:val="20"/>
                        </w:rPr>
                      </w:pPr>
                      <w:r w:rsidRPr="009539EA">
                        <w:rPr>
                          <w:rFonts w:asciiTheme="minorEastAsia" w:eastAsiaTheme="minorEastAsia" w:hAnsiTheme="minorEastAsia" w:hint="eastAsia"/>
                          <w:sz w:val="20"/>
                          <w:szCs w:val="20"/>
                        </w:rPr>
                        <w:t>スクールワイドＰＢＳにもとづいた教育実践を行うことを通して、児童の行動上の問題を減少させ、学びの土台となる落ち着いた学校生活につなげるとともに、支援の必要な児童への階層的な支援体制の構築を図る。</w:t>
                      </w:r>
                    </w:p>
                  </w:txbxContent>
                </v:textbox>
              </v:shape>
            </w:pict>
          </mc:Fallback>
        </mc:AlternateContent>
      </w:r>
    </w:p>
    <w:p w:rsidR="005B1DF0" w:rsidRDefault="005B1DF0" w:rsidP="00C641C1">
      <w:pPr>
        <w:rPr>
          <w:rFonts w:asciiTheme="minorEastAsia" w:eastAsiaTheme="minorEastAsia" w:hAnsiTheme="minorEastAsia"/>
          <w:szCs w:val="21"/>
        </w:rPr>
      </w:pPr>
    </w:p>
    <w:p w:rsidR="005B1DF0" w:rsidRDefault="005B1DF0" w:rsidP="00C641C1">
      <w:pPr>
        <w:rPr>
          <w:rFonts w:asciiTheme="minorEastAsia" w:eastAsiaTheme="minorEastAsia" w:hAnsiTheme="minorEastAsia"/>
          <w:szCs w:val="21"/>
        </w:rPr>
      </w:pPr>
    </w:p>
    <w:p w:rsidR="005B1DF0" w:rsidRDefault="005B1DF0" w:rsidP="00C641C1">
      <w:pPr>
        <w:rPr>
          <w:rFonts w:asciiTheme="minorEastAsia" w:eastAsiaTheme="minorEastAsia" w:hAnsiTheme="minorEastAsia"/>
          <w:szCs w:val="21"/>
        </w:rPr>
      </w:pPr>
    </w:p>
    <w:p w:rsidR="005B1DF0" w:rsidRDefault="00C73BB9" w:rsidP="00C641C1">
      <w:pPr>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89984" behindDoc="0" locked="0" layoutInCell="1" allowOverlap="1">
                <wp:simplePos x="0" y="0"/>
                <wp:positionH relativeFrom="column">
                  <wp:posOffset>20925</wp:posOffset>
                </wp:positionH>
                <wp:positionV relativeFrom="paragraph">
                  <wp:posOffset>16880</wp:posOffset>
                </wp:positionV>
                <wp:extent cx="6012180" cy="2046605"/>
                <wp:effectExtent l="0" t="0" r="26670" b="10795"/>
                <wp:wrapNone/>
                <wp:docPr id="11" name="グループ化 11"/>
                <wp:cNvGraphicFramePr/>
                <a:graphic xmlns:a="http://schemas.openxmlformats.org/drawingml/2006/main">
                  <a:graphicData uri="http://schemas.microsoft.com/office/word/2010/wordprocessingGroup">
                    <wpg:wgp>
                      <wpg:cNvGrpSpPr/>
                      <wpg:grpSpPr>
                        <a:xfrm>
                          <a:off x="0" y="0"/>
                          <a:ext cx="6012180" cy="2046605"/>
                          <a:chOff x="-1450" y="-108064"/>
                          <a:chExt cx="6012646" cy="2047676"/>
                        </a:xfrm>
                      </wpg:grpSpPr>
                      <wps:wsp>
                        <wps:cNvPr id="142" name="テキスト ボックス 142"/>
                        <wps:cNvSpPr txBox="1"/>
                        <wps:spPr>
                          <a:xfrm>
                            <a:off x="-1450" y="-108064"/>
                            <a:ext cx="6008749" cy="286247"/>
                          </a:xfrm>
                          <a:prstGeom prst="rect">
                            <a:avLst/>
                          </a:prstGeom>
                          <a:solidFill>
                            <a:schemeClr val="lt1"/>
                          </a:solidFill>
                          <a:ln w="6350">
                            <a:solidFill>
                              <a:prstClr val="black"/>
                            </a:solidFill>
                          </a:ln>
                        </wps:spPr>
                        <wps:txbx>
                          <w:txbxContent>
                            <w:p w:rsidR="00455FC9" w:rsidRDefault="00455FC9" w:rsidP="00455FC9">
                              <w:pPr>
                                <w:jc w:val="center"/>
                              </w:pPr>
                              <w:r>
                                <w:rPr>
                                  <w:rFonts w:hint="eastAsia"/>
                                </w:rPr>
                                <w:t>研究内容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テキスト ボックス 143"/>
                        <wps:cNvSpPr txBox="1"/>
                        <wps:spPr>
                          <a:xfrm>
                            <a:off x="2826" y="178183"/>
                            <a:ext cx="6008370" cy="1761429"/>
                          </a:xfrm>
                          <a:prstGeom prst="rect">
                            <a:avLst/>
                          </a:prstGeom>
                          <a:solidFill>
                            <a:schemeClr val="lt1"/>
                          </a:solidFill>
                          <a:ln w="6350">
                            <a:solidFill>
                              <a:prstClr val="black"/>
                            </a:solidFill>
                          </a:ln>
                        </wps:spPr>
                        <wps:txbx>
                          <w:txbxContent>
                            <w:p w:rsidR="000F71FC" w:rsidRDefault="000F71FC" w:rsidP="000F71FC">
                              <w:pPr>
                                <w:ind w:firstLineChars="300" w:firstLine="573"/>
                              </w:pPr>
                              <w:r w:rsidRPr="002D0F42">
                                <w:rPr>
                                  <w:rFonts w:asciiTheme="minorEastAsia" w:eastAsiaTheme="minorEastAsia" w:hAnsiTheme="minorEastAsia" w:hint="eastAsia"/>
                                </w:rPr>
                                <w:t>○</w:t>
                              </w:r>
                              <w:r>
                                <w:rPr>
                                  <w:rFonts w:hint="eastAsia"/>
                                </w:rPr>
                                <w:t xml:space="preserve">　第１層支援の充実</w:t>
                              </w:r>
                            </w:p>
                            <w:p w:rsidR="00C73BB9" w:rsidRDefault="00C73BB9" w:rsidP="00C73BB9">
                              <w:pPr>
                                <w:ind w:firstLineChars="400" w:firstLine="763"/>
                              </w:pPr>
                              <w:r>
                                <w:rPr>
                                  <w:rFonts w:hint="eastAsia"/>
                                </w:rPr>
                                <w:t>・行動目標の設定と共有（マトリクスの作成）</w:t>
                              </w:r>
                            </w:p>
                            <w:p w:rsidR="00C73BB9" w:rsidRDefault="00C73BB9" w:rsidP="00C73BB9">
                              <w:pPr>
                                <w:ind w:firstLineChars="400" w:firstLine="763"/>
                              </w:pPr>
                              <w:r>
                                <w:rPr>
                                  <w:rFonts w:hint="eastAsia"/>
                                </w:rPr>
                                <w:t>・年間３回のキャンペーンの実施</w:t>
                              </w:r>
                            </w:p>
                            <w:p w:rsidR="00C73BB9" w:rsidRDefault="00C73BB9" w:rsidP="00C73BB9">
                              <w:pPr>
                                <w:ind w:firstLineChars="400" w:firstLine="763"/>
                              </w:pPr>
                              <w:r>
                                <w:rPr>
                                  <w:rFonts w:hint="eastAsia"/>
                                </w:rPr>
                                <w:t>・委員会活動を活用したＰＢＳの取組</w:t>
                              </w:r>
                            </w:p>
                            <w:p w:rsidR="00C73BB9" w:rsidRDefault="00C73BB9" w:rsidP="00C73BB9">
                              <w:pPr>
                                <w:ind w:firstLineChars="300" w:firstLine="573"/>
                                <w:rPr>
                                  <w:rFonts w:asciiTheme="minorEastAsia" w:eastAsiaTheme="minorEastAsia" w:hAnsiTheme="minorEastAsia"/>
                                </w:rPr>
                              </w:pPr>
                              <w:r>
                                <w:rPr>
                                  <w:rFonts w:asciiTheme="minorEastAsia" w:eastAsiaTheme="minorEastAsia" w:hAnsiTheme="minorEastAsia" w:hint="eastAsia"/>
                                </w:rPr>
                                <w:t xml:space="preserve">　・ＰＢＳの視点を授業に生かす取組</w:t>
                              </w:r>
                              <w:bookmarkStart w:id="0" w:name="_GoBack"/>
                              <w:bookmarkEnd w:id="0"/>
                            </w:p>
                            <w:p w:rsidR="000F71FC" w:rsidRDefault="000F71FC" w:rsidP="000F71FC">
                              <w:pPr>
                                <w:ind w:firstLineChars="300" w:firstLine="573"/>
                              </w:pPr>
                              <w:r w:rsidRPr="002D0F42">
                                <w:rPr>
                                  <w:rFonts w:asciiTheme="minorEastAsia" w:eastAsiaTheme="minorEastAsia" w:hAnsiTheme="minorEastAsia" w:hint="eastAsia"/>
                                </w:rPr>
                                <w:t>○</w:t>
                              </w:r>
                              <w:r>
                                <w:rPr>
                                  <w:rFonts w:hint="eastAsia"/>
                                </w:rPr>
                                <w:t xml:space="preserve">　第２層支援、第３層支援への取組</w:t>
                              </w:r>
                            </w:p>
                            <w:p w:rsidR="00C73BB9" w:rsidRDefault="000F71FC" w:rsidP="00C73BB9">
                              <w:r>
                                <w:rPr>
                                  <w:rFonts w:hint="eastAsia"/>
                                </w:rPr>
                                <w:t xml:space="preserve">　</w:t>
                              </w:r>
                              <w:r>
                                <w:rPr>
                                  <w:rFonts w:hint="eastAsia"/>
                                </w:rPr>
                                <w:t xml:space="preserve"> </w:t>
                              </w:r>
                              <w:r>
                                <w:t xml:space="preserve">     </w:t>
                              </w:r>
                              <w:r w:rsidR="00C73BB9">
                                <w:rPr>
                                  <w:rFonts w:hint="eastAsia"/>
                                </w:rPr>
                                <w:t>・第２・３層支援に当てはまる児童の実態把握シートの活用</w:t>
                              </w:r>
                            </w:p>
                            <w:p w:rsidR="00C73BB9" w:rsidRDefault="00C73BB9" w:rsidP="00C73BB9">
                              <w:r>
                                <w:rPr>
                                  <w:rFonts w:hint="eastAsia"/>
                                </w:rPr>
                                <w:t xml:space="preserve">　　　　・第２・３層支援対応フローの見直し</w:t>
                              </w:r>
                            </w:p>
                            <w:p w:rsidR="00C73BB9" w:rsidRDefault="00C73BB9" w:rsidP="00C73BB9">
                              <w:pPr>
                                <w:ind w:firstLineChars="400" w:firstLine="763"/>
                              </w:pPr>
                              <w:r>
                                <w:rPr>
                                  <w:rFonts w:hint="eastAsia"/>
                                </w:rPr>
                                <w:t>・第２層支援、第３層支援対象児童の学年会の実施</w:t>
                              </w:r>
                            </w:p>
                            <w:p w:rsidR="00C73BB9" w:rsidRPr="00C73BB9" w:rsidRDefault="00C73BB9" w:rsidP="00C73BB9"/>
                            <w:p w:rsidR="00455FC9" w:rsidRDefault="00455FC9" w:rsidP="000F71FC">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1" o:spid="_x0000_s1042" style="position:absolute;left:0;text-align:left;margin-left:1.65pt;margin-top:1.35pt;width:473.4pt;height:161.15pt;z-index:251689984;mso-height-relative:margin" coordorigin="-14,-1080" coordsize="60126,2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">
                <v:shape id="テキスト ボックス 142" o:spid="_x0000_s1043" type="#_x0000_t202" style="position:absolute;left:-14;top:-1080;width:60086;height:2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" fillcolor="white [3201]" strokeweight=".5pt">
                  <v:textbox>
                    <w:txbxContent>
                      <w:p w:rsidR="00455FC9" w:rsidRDefault="00455FC9" w:rsidP="00455FC9">
                        <w:pPr>
                          <w:jc w:val="center"/>
                        </w:pPr>
                        <w:r>
                          <w:rPr>
                            <w:rFonts w:hint="eastAsia"/>
                          </w:rPr>
                          <w:t>研究内容</w:t>
                        </w:r>
                      </w:p>
                    </w:txbxContent>
                  </v:textbox>
                </v:shape>
                <v:shape id="テキスト ボックス 143" o:spid="_x0000_s1044" type="#_x0000_t202" style="position:absolute;left:28;top:1781;width:60083;height:17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6jmwQAAANwAAAAPAAAAZHJzL2Rvd25yZXYueG1sRE9NSwMx&#10;EL0L/ocwgjeb1RZ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Hm/qObBAAAA3AAAAA8AAAAA&#10;AAAAAAAAAAAABwIAAGRycy9kb3ducmV2LnhtbFBLBQYAAAAAAwADALcAAAD1AgAAAAA=&#10;" fillcolor="white [3201]" strokeweight=".5pt">
                  <v:textbox>
                    <w:txbxContent>
                      <w:p w:rsidR="000F71FC" w:rsidRDefault="000F71FC" w:rsidP="000F71FC">
                        <w:pPr>
                          <w:ind w:firstLineChars="300" w:firstLine="573"/>
                        </w:pPr>
                        <w:r w:rsidRPr="002D0F42">
                          <w:rPr>
                            <w:rFonts w:asciiTheme="minorEastAsia" w:eastAsiaTheme="minorEastAsia" w:hAnsiTheme="minorEastAsia" w:hint="eastAsia"/>
                          </w:rPr>
                          <w:t>○</w:t>
                        </w:r>
                        <w:r>
                          <w:rPr>
                            <w:rFonts w:hint="eastAsia"/>
                          </w:rPr>
                          <w:t xml:space="preserve">　第１層支援の充実</w:t>
                        </w:r>
                      </w:p>
                      <w:p w:rsidR="00C73BB9" w:rsidRDefault="00C73BB9" w:rsidP="00C73BB9">
                        <w:pPr>
                          <w:ind w:firstLineChars="400" w:firstLine="763"/>
                        </w:pPr>
                        <w:r>
                          <w:rPr>
                            <w:rFonts w:hint="eastAsia"/>
                          </w:rPr>
                          <w:t>・行動目標の設定と共有（マトリクスの作成）</w:t>
                        </w:r>
                      </w:p>
                      <w:p w:rsidR="00C73BB9" w:rsidRDefault="00C73BB9" w:rsidP="00C73BB9">
                        <w:pPr>
                          <w:ind w:firstLineChars="400" w:firstLine="763"/>
                        </w:pPr>
                        <w:r>
                          <w:rPr>
                            <w:rFonts w:hint="eastAsia"/>
                          </w:rPr>
                          <w:t>・年間３回のキャンペーンの実施</w:t>
                        </w:r>
                      </w:p>
                      <w:p w:rsidR="00C73BB9" w:rsidRDefault="00C73BB9" w:rsidP="00C73BB9">
                        <w:pPr>
                          <w:ind w:firstLineChars="400" w:firstLine="763"/>
                        </w:pPr>
                        <w:r>
                          <w:rPr>
                            <w:rFonts w:hint="eastAsia"/>
                          </w:rPr>
                          <w:t>・委員会活動を活用したＰＢＳの取組</w:t>
                        </w:r>
                      </w:p>
                      <w:p w:rsidR="00C73BB9" w:rsidRDefault="00C73BB9" w:rsidP="00C73BB9">
                        <w:pPr>
                          <w:ind w:firstLineChars="300" w:firstLine="573"/>
                          <w:rPr>
                            <w:rFonts w:asciiTheme="minorEastAsia" w:eastAsiaTheme="minorEastAsia" w:hAnsiTheme="minorEastAsia"/>
                          </w:rPr>
                        </w:pPr>
                        <w:r>
                          <w:rPr>
                            <w:rFonts w:asciiTheme="minorEastAsia" w:eastAsiaTheme="minorEastAsia" w:hAnsiTheme="minorEastAsia" w:hint="eastAsia"/>
                          </w:rPr>
                          <w:t xml:space="preserve">　・ＰＢＳの視点を授業に生かす取組</w:t>
                        </w:r>
                        <w:bookmarkStart w:id="1" w:name="_GoBack"/>
                        <w:bookmarkEnd w:id="1"/>
                      </w:p>
                      <w:p w:rsidR="000F71FC" w:rsidRDefault="000F71FC" w:rsidP="000F71FC">
                        <w:pPr>
                          <w:ind w:firstLineChars="300" w:firstLine="573"/>
                        </w:pPr>
                        <w:r w:rsidRPr="002D0F42">
                          <w:rPr>
                            <w:rFonts w:asciiTheme="minorEastAsia" w:eastAsiaTheme="minorEastAsia" w:hAnsiTheme="minorEastAsia" w:hint="eastAsia"/>
                          </w:rPr>
                          <w:t>○</w:t>
                        </w:r>
                        <w:r>
                          <w:rPr>
                            <w:rFonts w:hint="eastAsia"/>
                          </w:rPr>
                          <w:t xml:space="preserve">　第２層支援、第３層支援への取組</w:t>
                        </w:r>
                      </w:p>
                      <w:p w:rsidR="00C73BB9" w:rsidRDefault="000F71FC" w:rsidP="00C73BB9">
                        <w:r>
                          <w:rPr>
                            <w:rFonts w:hint="eastAsia"/>
                          </w:rPr>
                          <w:t xml:space="preserve">　</w:t>
                        </w:r>
                        <w:r>
                          <w:rPr>
                            <w:rFonts w:hint="eastAsia"/>
                          </w:rPr>
                          <w:t xml:space="preserve"> </w:t>
                        </w:r>
                        <w:r>
                          <w:t xml:space="preserve">     </w:t>
                        </w:r>
                        <w:r w:rsidR="00C73BB9">
                          <w:rPr>
                            <w:rFonts w:hint="eastAsia"/>
                          </w:rPr>
                          <w:t>・第２・３層支援に当てはまる児童の実態把握シートの活用</w:t>
                        </w:r>
                      </w:p>
                      <w:p w:rsidR="00C73BB9" w:rsidRDefault="00C73BB9" w:rsidP="00C73BB9">
                        <w:r>
                          <w:rPr>
                            <w:rFonts w:hint="eastAsia"/>
                          </w:rPr>
                          <w:t xml:space="preserve">　　　　・第２・３層支援対応フローの見直し</w:t>
                        </w:r>
                      </w:p>
                      <w:p w:rsidR="00C73BB9" w:rsidRDefault="00C73BB9" w:rsidP="00C73BB9">
                        <w:pPr>
                          <w:ind w:firstLineChars="400" w:firstLine="763"/>
                        </w:pPr>
                        <w:r>
                          <w:rPr>
                            <w:rFonts w:hint="eastAsia"/>
                          </w:rPr>
                          <w:t>・第２層支援、第３層支援対象児童の学年会の実施</w:t>
                        </w:r>
                      </w:p>
                      <w:p w:rsidR="00C73BB9" w:rsidRPr="00C73BB9" w:rsidRDefault="00C73BB9" w:rsidP="00C73BB9"/>
                      <w:p w:rsidR="00455FC9" w:rsidRDefault="00455FC9" w:rsidP="000F71FC">
                        <w:pPr>
                          <w:jc w:val="left"/>
                        </w:pPr>
                      </w:p>
                    </w:txbxContent>
                  </v:textbox>
                </v:shape>
              </v:group>
            </w:pict>
          </mc:Fallback>
        </mc:AlternateContent>
      </w:r>
    </w:p>
    <w:p w:rsidR="005B1DF0" w:rsidRDefault="005B1DF0" w:rsidP="00C641C1">
      <w:pPr>
        <w:rPr>
          <w:rFonts w:asciiTheme="minorEastAsia" w:eastAsiaTheme="minorEastAsia" w:hAnsiTheme="minorEastAsia"/>
          <w:szCs w:val="21"/>
        </w:rPr>
      </w:pPr>
    </w:p>
    <w:p w:rsidR="005B1DF0" w:rsidRDefault="005B1DF0"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9539EA" w:rsidP="00C641C1">
      <w:pPr>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715584" behindDoc="0" locked="0" layoutInCell="1" allowOverlap="1" wp14:anchorId="46F293FB" wp14:editId="6323E6CA">
                <wp:simplePos x="0" y="0"/>
                <wp:positionH relativeFrom="column">
                  <wp:posOffset>95250</wp:posOffset>
                </wp:positionH>
                <wp:positionV relativeFrom="paragraph">
                  <wp:posOffset>16510</wp:posOffset>
                </wp:positionV>
                <wp:extent cx="6008370" cy="1605915"/>
                <wp:effectExtent l="0" t="0" r="11430" b="13335"/>
                <wp:wrapNone/>
                <wp:docPr id="3" name="グループ化 3"/>
                <wp:cNvGraphicFramePr/>
                <a:graphic xmlns:a="http://schemas.openxmlformats.org/drawingml/2006/main">
                  <a:graphicData uri="http://schemas.microsoft.com/office/word/2010/wordprocessingGroup">
                    <wpg:wgp>
                      <wpg:cNvGrpSpPr/>
                      <wpg:grpSpPr>
                        <a:xfrm>
                          <a:off x="0" y="0"/>
                          <a:ext cx="6008370" cy="1605915"/>
                          <a:chOff x="0" y="0"/>
                          <a:chExt cx="6008370" cy="1606164"/>
                        </a:xfrm>
                      </wpg:grpSpPr>
                      <wps:wsp>
                        <wps:cNvPr id="144" name="テキスト ボックス 144"/>
                        <wps:cNvSpPr txBox="1"/>
                        <wps:spPr>
                          <a:xfrm>
                            <a:off x="2250219" y="0"/>
                            <a:ext cx="1630392" cy="284672"/>
                          </a:xfrm>
                          <a:prstGeom prst="rect">
                            <a:avLst/>
                          </a:prstGeom>
                          <a:solidFill>
                            <a:schemeClr val="lt1"/>
                          </a:solidFill>
                          <a:ln w="6350">
                            <a:solidFill>
                              <a:prstClr val="black"/>
                            </a:solidFill>
                          </a:ln>
                        </wps:spPr>
                        <wps:txbx>
                          <w:txbxContent>
                            <w:p w:rsidR="009539EA" w:rsidRDefault="009539EA" w:rsidP="009539EA">
                              <w:pPr>
                                <w:jc w:val="center"/>
                              </w:pPr>
                              <w:r>
                                <w:rPr>
                                  <w:rFonts w:hint="eastAsia"/>
                                </w:rPr>
                                <w:t>研究・実践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 name="テキスト ボックス 145"/>
                        <wps:cNvSpPr txBox="1"/>
                        <wps:spPr>
                          <a:xfrm>
                            <a:off x="1796995" y="278296"/>
                            <a:ext cx="2622430" cy="284672"/>
                          </a:xfrm>
                          <a:prstGeom prst="rect">
                            <a:avLst/>
                          </a:prstGeom>
                          <a:solidFill>
                            <a:schemeClr val="lt1"/>
                          </a:solidFill>
                          <a:ln w="6350">
                            <a:solidFill>
                              <a:prstClr val="black"/>
                            </a:solidFill>
                          </a:ln>
                        </wps:spPr>
                        <wps:txbx>
                          <w:txbxContent>
                            <w:p w:rsidR="009539EA" w:rsidRDefault="009539EA" w:rsidP="009539EA">
                              <w:pPr>
                                <w:jc w:val="center"/>
                              </w:pPr>
                              <w:r>
                                <w:rPr>
                                  <w:rFonts w:hint="eastAsia"/>
                                </w:rPr>
                                <w:t>研究で目指す学校像・教師像・児童像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テキスト ボックス 146"/>
                        <wps:cNvSpPr txBox="1"/>
                        <wps:spPr>
                          <a:xfrm>
                            <a:off x="0" y="556592"/>
                            <a:ext cx="6008370" cy="1049572"/>
                          </a:xfrm>
                          <a:prstGeom prst="rect">
                            <a:avLst/>
                          </a:prstGeom>
                          <a:solidFill>
                            <a:schemeClr val="lt1"/>
                          </a:solidFill>
                          <a:ln w="6350">
                            <a:solidFill>
                              <a:prstClr val="black"/>
                            </a:solidFill>
                          </a:ln>
                        </wps:spPr>
                        <wps:txbx>
                          <w:txbxContent>
                            <w:p w:rsidR="009539EA" w:rsidRDefault="009539EA" w:rsidP="009539E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テキスト ボックス 147"/>
                        <wps:cNvSpPr txBox="1"/>
                        <wps:spPr>
                          <a:xfrm>
                            <a:off x="222636" y="803082"/>
                            <a:ext cx="1630045" cy="604299"/>
                          </a:xfrm>
                          <a:prstGeom prst="rect">
                            <a:avLst/>
                          </a:prstGeom>
                          <a:solidFill>
                            <a:schemeClr val="lt1"/>
                          </a:solidFill>
                          <a:ln w="6350">
                            <a:noFill/>
                          </a:ln>
                        </wps:spPr>
                        <wps:txbx>
                          <w:txbxContent>
                            <w:p w:rsidR="009539EA" w:rsidRPr="009539EA" w:rsidRDefault="009539EA" w:rsidP="009539EA">
                              <w:pPr>
                                <w:jc w:val="left"/>
                                <w:rPr>
                                  <w:sz w:val="18"/>
                                  <w:szCs w:val="18"/>
                                </w:rPr>
                              </w:pPr>
                              <w:r w:rsidRPr="009539EA">
                                <w:rPr>
                                  <w:rFonts w:hint="eastAsia"/>
                                  <w:sz w:val="18"/>
                                  <w:szCs w:val="18"/>
                                </w:rPr>
                                <w:t>学校の現状・目標等を職員・児童が常に意識している活気のある学校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テキスト ボックス 148"/>
                        <wps:cNvSpPr txBox="1"/>
                        <wps:spPr>
                          <a:xfrm>
                            <a:off x="2250219" y="771277"/>
                            <a:ext cx="1630045" cy="636104"/>
                          </a:xfrm>
                          <a:prstGeom prst="rect">
                            <a:avLst/>
                          </a:prstGeom>
                          <a:solidFill>
                            <a:schemeClr val="lt1"/>
                          </a:solidFill>
                          <a:ln w="6350">
                            <a:noFill/>
                          </a:ln>
                        </wps:spPr>
                        <wps:txbx>
                          <w:txbxContent>
                            <w:p w:rsidR="009539EA" w:rsidRPr="009539EA" w:rsidRDefault="009539EA" w:rsidP="009539EA">
                              <w:pPr>
                                <w:jc w:val="left"/>
                                <w:rPr>
                                  <w:sz w:val="18"/>
                                  <w:szCs w:val="18"/>
                                </w:rPr>
                              </w:pPr>
                              <w:r w:rsidRPr="009539EA">
                                <w:rPr>
                                  <w:rFonts w:hint="eastAsia"/>
                                  <w:sz w:val="18"/>
                                  <w:szCs w:val="18"/>
                                </w:rPr>
                                <w:t>児童の望ましい行動を育てるという発想のもと、ポジティブな行動支援を行う教師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テキスト ボックス 151"/>
                        <wps:cNvSpPr txBox="1"/>
                        <wps:spPr>
                          <a:xfrm>
                            <a:off x="4126727" y="715618"/>
                            <a:ext cx="1650365" cy="635690"/>
                          </a:xfrm>
                          <a:prstGeom prst="rect">
                            <a:avLst/>
                          </a:prstGeom>
                          <a:solidFill>
                            <a:schemeClr val="lt1"/>
                          </a:solidFill>
                          <a:ln w="6350">
                            <a:noFill/>
                          </a:ln>
                        </wps:spPr>
                        <wps:txbx>
                          <w:txbxContent>
                            <w:p w:rsidR="009539EA" w:rsidRPr="009539EA" w:rsidRDefault="009539EA" w:rsidP="009539EA">
                              <w:pPr>
                                <w:jc w:val="left"/>
                                <w:rPr>
                                  <w:sz w:val="18"/>
                                  <w:szCs w:val="18"/>
                                </w:rPr>
                              </w:pPr>
                              <w:r w:rsidRPr="009539EA">
                                <w:rPr>
                                  <w:rFonts w:hint="eastAsia"/>
                                  <w:sz w:val="18"/>
                                  <w:szCs w:val="18"/>
                                </w:rPr>
                                <w:t>行動目標の内容を理解し、適切に行動しやすい環境の中で望ましい行動（社会性）を学ぶ児童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 name="楕円 152"/>
                        <wps:cNvSpPr/>
                        <wps:spPr>
                          <a:xfrm>
                            <a:off x="3991555" y="620202"/>
                            <a:ext cx="1917700" cy="8585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楕円 153"/>
                        <wps:cNvSpPr/>
                        <wps:spPr>
                          <a:xfrm>
                            <a:off x="1916264" y="620202"/>
                            <a:ext cx="2208530" cy="85874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楕円 154"/>
                        <wps:cNvSpPr/>
                        <wps:spPr>
                          <a:xfrm>
                            <a:off x="47708" y="620202"/>
                            <a:ext cx="2018030" cy="92235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F293FB" id="グループ化 3" o:spid="_x0000_s1045" style="position:absolute;left:0;text-align:left;margin-left:7.5pt;margin-top:1.3pt;width:473.1pt;height:126.45pt;z-index:251715584" coordsize="60083,16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">
                <v:shape id="テキスト ボックス 144" o:spid="_x0000_s1046" type="#_x0000_t202" style="position:absolute;left:22502;width:16304;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rsidR="009539EA" w:rsidRDefault="009539EA" w:rsidP="009539EA">
                        <w:pPr>
                          <w:jc w:val="center"/>
                        </w:pPr>
                        <w:r>
                          <w:rPr>
                            <w:rFonts w:hint="eastAsia"/>
                          </w:rPr>
                          <w:t>研究・実践</w:t>
                        </w:r>
                      </w:p>
                    </w:txbxContent>
                  </v:textbox>
                </v:shape>
                <v:shape id="テキスト ボックス 145" o:spid="_x0000_s1047" type="#_x0000_t202" style="position:absolute;left:17969;top:2782;width:26225;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rsidR="009539EA" w:rsidRDefault="009539EA" w:rsidP="009539EA">
                        <w:pPr>
                          <w:jc w:val="center"/>
                        </w:pPr>
                        <w:r>
                          <w:rPr>
                            <w:rFonts w:hint="eastAsia"/>
                          </w:rPr>
                          <w:t>研究で目指す学校像・教師像・児童像</w:t>
                        </w:r>
                      </w:p>
                    </w:txbxContent>
                  </v:textbox>
                </v:shape>
                <v:shape id="テキスト ボックス 146" o:spid="_x0000_s1048" type="#_x0000_t202" style="position:absolute;top:5565;width:60083;height:10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" fillcolor="white [3201]" strokeweight=".5pt">
                  <v:textbox>
                    <w:txbxContent>
                      <w:p w:rsidR="009539EA" w:rsidRDefault="009539EA" w:rsidP="009539EA">
                        <w:pPr>
                          <w:jc w:val="left"/>
                        </w:pPr>
                      </w:p>
                    </w:txbxContent>
                  </v:textbox>
                </v:shape>
                <v:shape id="テキスト ボックス 147" o:spid="_x0000_s1049" type="#_x0000_t202" style="position:absolute;left:2226;top:8030;width:16300;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" fillcolor="white [3201]" stroked="f" strokeweight=".5pt">
                  <v:textbox>
                    <w:txbxContent>
                      <w:p w:rsidR="009539EA" w:rsidRPr="009539EA" w:rsidRDefault="009539EA" w:rsidP="009539EA">
                        <w:pPr>
                          <w:jc w:val="left"/>
                          <w:rPr>
                            <w:sz w:val="18"/>
                            <w:szCs w:val="18"/>
                          </w:rPr>
                        </w:pPr>
                        <w:r w:rsidRPr="009539EA">
                          <w:rPr>
                            <w:rFonts w:hint="eastAsia"/>
                            <w:sz w:val="18"/>
                            <w:szCs w:val="18"/>
                          </w:rPr>
                          <w:t>学校の現状・目標等を職員・児童が常に意識している活気のある学校</w:t>
                        </w:r>
                      </w:p>
                    </w:txbxContent>
                  </v:textbox>
                </v:shape>
                <v:shape id="テキスト ボックス 148" o:spid="_x0000_s1050" type="#_x0000_t202" style="position:absolute;left:22502;top:7712;width:16300;height:6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" fillcolor="white [3201]" stroked="f" strokeweight=".5pt">
                  <v:textbox>
                    <w:txbxContent>
                      <w:p w:rsidR="009539EA" w:rsidRPr="009539EA" w:rsidRDefault="009539EA" w:rsidP="009539EA">
                        <w:pPr>
                          <w:jc w:val="left"/>
                          <w:rPr>
                            <w:sz w:val="18"/>
                            <w:szCs w:val="18"/>
                          </w:rPr>
                        </w:pPr>
                        <w:r w:rsidRPr="009539EA">
                          <w:rPr>
                            <w:rFonts w:hint="eastAsia"/>
                            <w:sz w:val="18"/>
                            <w:szCs w:val="18"/>
                          </w:rPr>
                          <w:t>児童の望ましい行動を育てるという発想のもと、ポジティブな行動支援を行う教師</w:t>
                        </w:r>
                      </w:p>
                    </w:txbxContent>
                  </v:textbox>
                </v:shape>
                <v:shape id="テキスト ボックス 151" o:spid="_x0000_s1051" type="#_x0000_t202" style="position:absolute;left:41267;top:7156;width:16503;height:6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" fillcolor="white [3201]" stroked="f" strokeweight=".5pt">
                  <v:textbox>
                    <w:txbxContent>
                      <w:p w:rsidR="009539EA" w:rsidRPr="009539EA" w:rsidRDefault="009539EA" w:rsidP="009539EA">
                        <w:pPr>
                          <w:jc w:val="left"/>
                          <w:rPr>
                            <w:sz w:val="18"/>
                            <w:szCs w:val="18"/>
                          </w:rPr>
                        </w:pPr>
                        <w:r w:rsidRPr="009539EA">
                          <w:rPr>
                            <w:rFonts w:hint="eastAsia"/>
                            <w:sz w:val="18"/>
                            <w:szCs w:val="18"/>
                          </w:rPr>
                          <w:t>行動目標の内容を理解し、適切に行動しやすい環境の中で望ましい行動（社会性）を学ぶ児童</w:t>
                        </w:r>
                      </w:p>
                    </w:txbxContent>
                  </v:textbox>
                </v:shape>
                <v:oval id="楕円 152" o:spid="_x0000_s1052" style="position:absolute;left:39915;top:6202;width:19177;height:8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" filled="f" strokecolor="#243f60 [1604]" strokeweight="2pt"/>
                <v:oval id="楕円 153" o:spid="_x0000_s1053" style="position:absolute;left:19162;top:6202;width:22085;height:8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" filled="f" strokecolor="#243f60 [1604]" strokeweight="2pt"/>
                <v:oval id="楕円 154" o:spid="_x0000_s1054" style="position:absolute;left:477;top:6202;width:20180;height:9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" filled="f" strokecolor="#243f60 [1604]" strokeweight="2pt"/>
              </v:group>
            </w:pict>
          </mc:Fallback>
        </mc:AlternateContent>
      </w: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C52B38" w:rsidRDefault="00C52B38" w:rsidP="00C52B38">
      <w:pPr>
        <w:ind w:firstLineChars="300" w:firstLine="573"/>
        <w:rPr>
          <w:rFonts w:asciiTheme="minorEastAsia" w:eastAsiaTheme="minorEastAsia" w:hAnsiTheme="minorEastAsia"/>
          <w:szCs w:val="21"/>
        </w:rPr>
      </w:pPr>
      <w:r w:rsidRPr="002E0A2C">
        <w:rPr>
          <w:rFonts w:asciiTheme="minorEastAsia" w:eastAsiaTheme="minorEastAsia" w:hAnsiTheme="minorEastAsia" w:hint="eastAsia"/>
          <w:szCs w:val="21"/>
        </w:rPr>
        <w:lastRenderedPageBreak/>
        <w:t>(</w:t>
      </w:r>
      <w:r>
        <w:rPr>
          <w:rFonts w:asciiTheme="minorEastAsia" w:eastAsiaTheme="minorEastAsia" w:hAnsiTheme="minorEastAsia" w:hint="eastAsia"/>
          <w:szCs w:val="21"/>
        </w:rPr>
        <w:t>8</w:t>
      </w:r>
      <w:r w:rsidRPr="002E0A2C">
        <w:rPr>
          <w:rFonts w:asciiTheme="minorEastAsia" w:eastAsiaTheme="minorEastAsia" w:hAnsiTheme="minorEastAsia" w:hint="eastAsia"/>
          <w:szCs w:val="21"/>
        </w:rPr>
        <w:t>)　研究</w:t>
      </w:r>
      <w:r>
        <w:rPr>
          <w:rFonts w:asciiTheme="minorEastAsia" w:eastAsiaTheme="minorEastAsia" w:hAnsiTheme="minorEastAsia" w:hint="eastAsia"/>
          <w:szCs w:val="21"/>
        </w:rPr>
        <w:t>計画</w:t>
      </w:r>
    </w:p>
    <w:p w:rsidR="00C52B38" w:rsidRDefault="00C52B38"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D714E" w:rsidRDefault="007D714E" w:rsidP="00C641C1">
      <w:pPr>
        <w:rPr>
          <w:rFonts w:asciiTheme="minorEastAsia" w:eastAsiaTheme="minorEastAsia" w:hAnsiTheme="minorEastAsia"/>
          <w:szCs w:val="21"/>
        </w:rPr>
      </w:pPr>
    </w:p>
    <w:p w:rsidR="007532CD" w:rsidRPr="002E0A2C" w:rsidRDefault="007532CD" w:rsidP="00C641C1">
      <w:pPr>
        <w:rPr>
          <w:rFonts w:asciiTheme="minorEastAsia" w:eastAsiaTheme="minorEastAsia" w:hAnsiTheme="minorEastAsia"/>
          <w:szCs w:val="21"/>
        </w:rPr>
      </w:pPr>
    </w:p>
    <w:tbl>
      <w:tblPr>
        <w:tblStyle w:val="a8"/>
        <w:tblpPr w:leftFromText="142" w:rightFromText="142" w:horzAnchor="margin" w:tblpY="465"/>
        <w:tblW w:w="9351" w:type="dxa"/>
        <w:tblLook w:val="04A0" w:firstRow="1" w:lastRow="0" w:firstColumn="1" w:lastColumn="0" w:noHBand="0" w:noVBand="1"/>
      </w:tblPr>
      <w:tblGrid>
        <w:gridCol w:w="444"/>
        <w:gridCol w:w="1415"/>
        <w:gridCol w:w="3855"/>
        <w:gridCol w:w="23"/>
        <w:gridCol w:w="3614"/>
      </w:tblGrid>
      <w:tr w:rsidR="0079744D" w:rsidRPr="00AF1707" w:rsidTr="005E55D7">
        <w:trPr>
          <w:trHeight w:val="284"/>
        </w:trPr>
        <w:tc>
          <w:tcPr>
            <w:tcW w:w="444" w:type="dxa"/>
            <w:vMerge w:val="restart"/>
          </w:tcPr>
          <w:p w:rsidR="0079744D" w:rsidRPr="00BE395E" w:rsidRDefault="0079744D" w:rsidP="005E55D7">
            <w:pPr>
              <w:snapToGrid w:val="0"/>
              <w:spacing w:line="240" w:lineRule="atLeast"/>
              <w:jc w:val="center"/>
              <w:rPr>
                <w:b/>
                <w:sz w:val="24"/>
              </w:rPr>
            </w:pPr>
            <w:r w:rsidRPr="00BE395E">
              <w:rPr>
                <w:rFonts w:hint="eastAsia"/>
                <w:b/>
                <w:sz w:val="24"/>
              </w:rPr>
              <w:t>回</w:t>
            </w:r>
          </w:p>
        </w:tc>
        <w:tc>
          <w:tcPr>
            <w:tcW w:w="1415" w:type="dxa"/>
            <w:vMerge w:val="restart"/>
          </w:tcPr>
          <w:p w:rsidR="0079744D" w:rsidRPr="00BE395E" w:rsidRDefault="0079744D" w:rsidP="005E55D7">
            <w:pPr>
              <w:snapToGrid w:val="0"/>
              <w:spacing w:line="240" w:lineRule="atLeast"/>
              <w:jc w:val="center"/>
              <w:rPr>
                <w:b/>
                <w:sz w:val="24"/>
              </w:rPr>
            </w:pPr>
            <w:r w:rsidRPr="00BE395E">
              <w:rPr>
                <w:rFonts w:hint="eastAsia"/>
                <w:b/>
                <w:sz w:val="24"/>
              </w:rPr>
              <w:t>月日</w:t>
            </w:r>
          </w:p>
        </w:tc>
        <w:tc>
          <w:tcPr>
            <w:tcW w:w="7492" w:type="dxa"/>
            <w:gridSpan w:val="3"/>
          </w:tcPr>
          <w:p w:rsidR="0079744D" w:rsidRPr="00BE395E" w:rsidRDefault="0079744D" w:rsidP="005E55D7">
            <w:pPr>
              <w:snapToGrid w:val="0"/>
              <w:spacing w:line="240" w:lineRule="atLeast"/>
              <w:jc w:val="center"/>
              <w:rPr>
                <w:b/>
                <w:sz w:val="24"/>
              </w:rPr>
            </w:pPr>
            <w:r w:rsidRPr="00BE395E">
              <w:rPr>
                <w:rFonts w:hint="eastAsia"/>
                <w:b/>
                <w:sz w:val="24"/>
              </w:rPr>
              <w:t>主な内容</w:t>
            </w:r>
          </w:p>
        </w:tc>
      </w:tr>
      <w:tr w:rsidR="0079744D" w:rsidRPr="00AF1707" w:rsidTr="005E55D7">
        <w:trPr>
          <w:trHeight w:val="306"/>
        </w:trPr>
        <w:tc>
          <w:tcPr>
            <w:tcW w:w="444" w:type="dxa"/>
            <w:vMerge/>
          </w:tcPr>
          <w:p w:rsidR="0079744D" w:rsidRPr="00BE395E" w:rsidRDefault="0079744D" w:rsidP="005E55D7">
            <w:pPr>
              <w:snapToGrid w:val="0"/>
              <w:spacing w:line="240" w:lineRule="atLeast"/>
              <w:jc w:val="center"/>
              <w:rPr>
                <w:b/>
                <w:sz w:val="24"/>
              </w:rPr>
            </w:pPr>
          </w:p>
        </w:tc>
        <w:tc>
          <w:tcPr>
            <w:tcW w:w="1415" w:type="dxa"/>
            <w:vMerge/>
          </w:tcPr>
          <w:p w:rsidR="0079744D" w:rsidRPr="00BE395E" w:rsidRDefault="0079744D" w:rsidP="005E55D7">
            <w:pPr>
              <w:snapToGrid w:val="0"/>
              <w:spacing w:line="240" w:lineRule="atLeast"/>
              <w:jc w:val="center"/>
              <w:rPr>
                <w:b/>
                <w:sz w:val="24"/>
              </w:rPr>
            </w:pPr>
          </w:p>
        </w:tc>
        <w:tc>
          <w:tcPr>
            <w:tcW w:w="3855" w:type="dxa"/>
          </w:tcPr>
          <w:p w:rsidR="0079744D" w:rsidRPr="0079744D" w:rsidRDefault="0079744D" w:rsidP="005E55D7">
            <w:pPr>
              <w:snapToGrid w:val="0"/>
              <w:spacing w:line="240" w:lineRule="atLeast"/>
              <w:jc w:val="center"/>
              <w:rPr>
                <w:sz w:val="20"/>
                <w:szCs w:val="20"/>
              </w:rPr>
            </w:pPr>
            <w:r>
              <w:rPr>
                <w:rFonts w:hint="eastAsia"/>
                <w:sz w:val="20"/>
                <w:szCs w:val="20"/>
              </w:rPr>
              <w:t>【第１層支援】</w:t>
            </w:r>
          </w:p>
        </w:tc>
        <w:tc>
          <w:tcPr>
            <w:tcW w:w="3637" w:type="dxa"/>
            <w:gridSpan w:val="2"/>
          </w:tcPr>
          <w:p w:rsidR="0079744D" w:rsidRPr="0079744D" w:rsidRDefault="0079744D" w:rsidP="005E55D7">
            <w:pPr>
              <w:snapToGrid w:val="0"/>
              <w:spacing w:line="240" w:lineRule="atLeast"/>
              <w:jc w:val="center"/>
              <w:rPr>
                <w:sz w:val="20"/>
                <w:szCs w:val="20"/>
              </w:rPr>
            </w:pPr>
            <w:r>
              <w:rPr>
                <w:rFonts w:hint="eastAsia"/>
                <w:sz w:val="20"/>
                <w:szCs w:val="20"/>
              </w:rPr>
              <w:t>【第２・３層支援】</w:t>
            </w:r>
          </w:p>
        </w:tc>
      </w:tr>
      <w:tr w:rsidR="00BC123F" w:rsidRPr="0068276E" w:rsidTr="005E55D7">
        <w:trPr>
          <w:trHeight w:val="519"/>
        </w:trPr>
        <w:tc>
          <w:tcPr>
            <w:tcW w:w="444" w:type="dxa"/>
          </w:tcPr>
          <w:p w:rsidR="00BC123F" w:rsidRPr="0068276E" w:rsidRDefault="00BC123F" w:rsidP="005E55D7">
            <w:pPr>
              <w:snapToGrid w:val="0"/>
              <w:spacing w:line="240" w:lineRule="atLeast"/>
              <w:rPr>
                <w:sz w:val="20"/>
                <w:szCs w:val="20"/>
              </w:rPr>
            </w:pPr>
            <w:r w:rsidRPr="0068276E">
              <w:rPr>
                <w:rFonts w:hint="eastAsia"/>
                <w:sz w:val="20"/>
                <w:szCs w:val="20"/>
              </w:rPr>
              <w:t>1</w:t>
            </w:r>
          </w:p>
        </w:tc>
        <w:tc>
          <w:tcPr>
            <w:tcW w:w="1415" w:type="dxa"/>
          </w:tcPr>
          <w:p w:rsidR="00BC123F" w:rsidRDefault="00BC123F" w:rsidP="005E55D7">
            <w:pPr>
              <w:snapToGrid w:val="0"/>
              <w:spacing w:line="240" w:lineRule="atLeast"/>
              <w:rPr>
                <w:sz w:val="20"/>
                <w:szCs w:val="20"/>
              </w:rPr>
            </w:pPr>
            <w:r w:rsidRPr="0068276E">
              <w:rPr>
                <w:rFonts w:hint="eastAsia"/>
                <w:sz w:val="20"/>
                <w:szCs w:val="20"/>
              </w:rPr>
              <w:t>4</w:t>
            </w:r>
            <w:r w:rsidRPr="0068276E">
              <w:rPr>
                <w:sz w:val="20"/>
                <w:szCs w:val="20"/>
              </w:rPr>
              <w:t>/</w:t>
            </w:r>
            <w:r>
              <w:rPr>
                <w:rFonts w:hint="eastAsia"/>
                <w:sz w:val="20"/>
                <w:szCs w:val="20"/>
              </w:rPr>
              <w:t>1</w:t>
            </w:r>
            <w:r w:rsidR="0079744D">
              <w:rPr>
                <w:rFonts w:hint="eastAsia"/>
                <w:sz w:val="20"/>
                <w:szCs w:val="20"/>
              </w:rPr>
              <w:t>2</w:t>
            </w:r>
          </w:p>
          <w:p w:rsidR="0079744D" w:rsidRPr="0068276E" w:rsidRDefault="0079744D" w:rsidP="005E55D7">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7492" w:type="dxa"/>
            <w:gridSpan w:val="3"/>
          </w:tcPr>
          <w:p w:rsidR="00BC123F" w:rsidRDefault="00BC123F" w:rsidP="005E55D7">
            <w:pPr>
              <w:snapToGrid w:val="0"/>
              <w:spacing w:line="240" w:lineRule="atLeast"/>
              <w:rPr>
                <w:sz w:val="20"/>
                <w:szCs w:val="20"/>
              </w:rPr>
            </w:pPr>
            <w:r w:rsidRPr="0068276E">
              <w:rPr>
                <w:rFonts w:hint="eastAsia"/>
                <w:sz w:val="20"/>
                <w:szCs w:val="20"/>
              </w:rPr>
              <w:t>・</w:t>
            </w:r>
            <w:r w:rsidR="009B54D4">
              <w:rPr>
                <w:rFonts w:hint="eastAsia"/>
                <w:sz w:val="20"/>
                <w:szCs w:val="20"/>
              </w:rPr>
              <w:t>R</w:t>
            </w:r>
            <w:r w:rsidR="009B54D4">
              <w:rPr>
                <w:rFonts w:hint="eastAsia"/>
                <w:sz w:val="20"/>
                <w:szCs w:val="20"/>
              </w:rPr>
              <w:t>２・３年度の研究について</w:t>
            </w:r>
          </w:p>
          <w:p w:rsidR="00BC123F" w:rsidRPr="0068276E" w:rsidRDefault="00BC123F" w:rsidP="005E55D7">
            <w:pPr>
              <w:snapToGrid w:val="0"/>
              <w:spacing w:line="240" w:lineRule="atLeast"/>
              <w:rPr>
                <w:sz w:val="20"/>
                <w:szCs w:val="20"/>
              </w:rPr>
            </w:pPr>
            <w:r>
              <w:rPr>
                <w:rFonts w:hint="eastAsia"/>
                <w:sz w:val="20"/>
                <w:szCs w:val="20"/>
              </w:rPr>
              <w:t>・本年度の研究の方向性について</w:t>
            </w:r>
          </w:p>
        </w:tc>
      </w:tr>
      <w:tr w:rsidR="005E55D7" w:rsidRPr="0068276E" w:rsidTr="005E55D7">
        <w:trPr>
          <w:trHeight w:val="519"/>
        </w:trPr>
        <w:tc>
          <w:tcPr>
            <w:tcW w:w="444" w:type="dxa"/>
          </w:tcPr>
          <w:p w:rsidR="005E55D7" w:rsidRPr="0068276E" w:rsidRDefault="005E55D7" w:rsidP="005E55D7">
            <w:pPr>
              <w:snapToGrid w:val="0"/>
              <w:spacing w:line="240" w:lineRule="atLeast"/>
              <w:rPr>
                <w:sz w:val="20"/>
                <w:szCs w:val="20"/>
              </w:rPr>
            </w:pPr>
            <w:r w:rsidRPr="0068276E">
              <w:rPr>
                <w:rFonts w:hint="eastAsia"/>
                <w:sz w:val="20"/>
                <w:szCs w:val="20"/>
              </w:rPr>
              <w:t>2</w:t>
            </w:r>
          </w:p>
        </w:tc>
        <w:tc>
          <w:tcPr>
            <w:tcW w:w="1415" w:type="dxa"/>
          </w:tcPr>
          <w:p w:rsidR="005E55D7" w:rsidRDefault="005E55D7" w:rsidP="005E55D7">
            <w:pPr>
              <w:snapToGrid w:val="0"/>
              <w:spacing w:line="240" w:lineRule="atLeast"/>
              <w:rPr>
                <w:sz w:val="20"/>
                <w:szCs w:val="20"/>
              </w:rPr>
            </w:pPr>
            <w:r w:rsidRPr="0068276E">
              <w:rPr>
                <w:rFonts w:hint="eastAsia"/>
                <w:sz w:val="20"/>
                <w:szCs w:val="20"/>
              </w:rPr>
              <w:t>5</w:t>
            </w:r>
            <w:r w:rsidRPr="0068276E">
              <w:rPr>
                <w:sz w:val="20"/>
                <w:szCs w:val="20"/>
              </w:rPr>
              <w:t>/</w:t>
            </w:r>
            <w:r>
              <w:rPr>
                <w:sz w:val="20"/>
                <w:szCs w:val="20"/>
              </w:rPr>
              <w:t xml:space="preserve">18 </w:t>
            </w:r>
          </w:p>
          <w:p w:rsidR="005E55D7" w:rsidRPr="0068276E" w:rsidRDefault="005E55D7" w:rsidP="005E55D7">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3878" w:type="dxa"/>
            <w:gridSpan w:val="2"/>
          </w:tcPr>
          <w:p w:rsidR="005E55D7" w:rsidRPr="0068276E" w:rsidRDefault="005E55D7" w:rsidP="005E55D7">
            <w:pPr>
              <w:snapToGrid w:val="0"/>
              <w:spacing w:line="240" w:lineRule="atLeast"/>
              <w:rPr>
                <w:sz w:val="20"/>
                <w:szCs w:val="20"/>
              </w:rPr>
            </w:pPr>
            <w:r>
              <w:rPr>
                <w:rFonts w:hint="eastAsia"/>
                <w:sz w:val="20"/>
                <w:szCs w:val="20"/>
              </w:rPr>
              <w:t>・行動マトリクスの作成（各部に分かれて）</w:t>
            </w:r>
          </w:p>
        </w:tc>
        <w:tc>
          <w:tcPr>
            <w:tcW w:w="3614" w:type="dxa"/>
          </w:tcPr>
          <w:p w:rsidR="005E55D7" w:rsidRPr="0068276E" w:rsidRDefault="005E55D7" w:rsidP="005E55D7">
            <w:pPr>
              <w:snapToGrid w:val="0"/>
              <w:spacing w:line="240" w:lineRule="atLeast"/>
              <w:rPr>
                <w:sz w:val="20"/>
                <w:szCs w:val="20"/>
              </w:rPr>
            </w:pPr>
          </w:p>
        </w:tc>
      </w:tr>
      <w:tr w:rsidR="005E55D7" w:rsidRPr="0068276E" w:rsidTr="005E55D7">
        <w:trPr>
          <w:trHeight w:val="519"/>
        </w:trPr>
        <w:tc>
          <w:tcPr>
            <w:tcW w:w="444" w:type="dxa"/>
          </w:tcPr>
          <w:p w:rsidR="005E55D7" w:rsidRPr="0068276E" w:rsidRDefault="005E55D7" w:rsidP="005E55D7">
            <w:pPr>
              <w:snapToGrid w:val="0"/>
              <w:spacing w:line="240" w:lineRule="atLeast"/>
              <w:rPr>
                <w:sz w:val="20"/>
                <w:szCs w:val="20"/>
              </w:rPr>
            </w:pPr>
            <w:r w:rsidRPr="0068276E">
              <w:rPr>
                <w:rFonts w:hint="eastAsia"/>
                <w:sz w:val="20"/>
                <w:szCs w:val="20"/>
              </w:rPr>
              <w:t>3</w:t>
            </w:r>
          </w:p>
        </w:tc>
        <w:tc>
          <w:tcPr>
            <w:tcW w:w="1415" w:type="dxa"/>
          </w:tcPr>
          <w:p w:rsidR="005E55D7" w:rsidRDefault="005E55D7" w:rsidP="005E55D7">
            <w:pPr>
              <w:snapToGrid w:val="0"/>
              <w:spacing w:line="240" w:lineRule="atLeast"/>
              <w:rPr>
                <w:sz w:val="20"/>
                <w:szCs w:val="20"/>
              </w:rPr>
            </w:pPr>
            <w:r>
              <w:rPr>
                <w:rFonts w:hint="eastAsia"/>
                <w:sz w:val="20"/>
                <w:szCs w:val="20"/>
              </w:rPr>
              <w:t>5/</w:t>
            </w:r>
            <w:r>
              <w:rPr>
                <w:sz w:val="20"/>
                <w:szCs w:val="20"/>
              </w:rPr>
              <w:t>2</w:t>
            </w:r>
            <w:r>
              <w:rPr>
                <w:rFonts w:hint="eastAsia"/>
                <w:sz w:val="20"/>
                <w:szCs w:val="20"/>
              </w:rPr>
              <w:t>5</w:t>
            </w:r>
          </w:p>
          <w:p w:rsidR="005E55D7" w:rsidRPr="0068276E" w:rsidRDefault="005E55D7" w:rsidP="005E55D7">
            <w:pPr>
              <w:snapToGrid w:val="0"/>
              <w:spacing w:line="240" w:lineRule="atLeast"/>
              <w:rPr>
                <w:sz w:val="20"/>
                <w:szCs w:val="20"/>
              </w:rPr>
            </w:pPr>
            <w:r>
              <w:rPr>
                <w:rFonts w:hint="eastAsia"/>
                <w:sz w:val="20"/>
                <w:szCs w:val="20"/>
              </w:rPr>
              <w:t>（</w:t>
            </w:r>
            <w:r>
              <w:rPr>
                <w:rFonts w:hint="eastAsia"/>
                <w:sz w:val="20"/>
                <w:szCs w:val="20"/>
              </w:rPr>
              <w:t>30</w:t>
            </w:r>
            <w:r>
              <w:rPr>
                <w:rFonts w:hint="eastAsia"/>
                <w:sz w:val="20"/>
                <w:szCs w:val="20"/>
              </w:rPr>
              <w:t>分）</w:t>
            </w:r>
          </w:p>
        </w:tc>
        <w:tc>
          <w:tcPr>
            <w:tcW w:w="3878" w:type="dxa"/>
            <w:gridSpan w:val="2"/>
          </w:tcPr>
          <w:p w:rsidR="005E55D7" w:rsidRDefault="005E55D7" w:rsidP="005E55D7">
            <w:pPr>
              <w:snapToGrid w:val="0"/>
              <w:spacing w:line="240" w:lineRule="atLeast"/>
              <w:rPr>
                <w:sz w:val="20"/>
                <w:szCs w:val="20"/>
              </w:rPr>
            </w:pPr>
            <w:r>
              <w:rPr>
                <w:rFonts w:hint="eastAsia"/>
                <w:sz w:val="20"/>
                <w:szCs w:val="20"/>
              </w:rPr>
              <w:t>・行動マトリクスの周知</w:t>
            </w:r>
          </w:p>
          <w:p w:rsidR="005E55D7" w:rsidRPr="0068276E" w:rsidRDefault="005E55D7" w:rsidP="005E55D7">
            <w:pPr>
              <w:snapToGrid w:val="0"/>
              <w:spacing w:line="240" w:lineRule="atLeast"/>
              <w:rPr>
                <w:sz w:val="20"/>
                <w:szCs w:val="20"/>
              </w:rPr>
            </w:pPr>
            <w:r>
              <w:rPr>
                <w:rFonts w:hint="eastAsia"/>
                <w:sz w:val="20"/>
                <w:szCs w:val="20"/>
              </w:rPr>
              <w:t>・月目標及びキャンペーンの決定</w:t>
            </w:r>
          </w:p>
        </w:tc>
        <w:tc>
          <w:tcPr>
            <w:tcW w:w="3614" w:type="dxa"/>
          </w:tcPr>
          <w:p w:rsidR="005E55D7" w:rsidRPr="0068276E" w:rsidRDefault="005E55D7" w:rsidP="005E55D7">
            <w:pPr>
              <w:snapToGrid w:val="0"/>
              <w:spacing w:line="240" w:lineRule="atLeast"/>
              <w:rPr>
                <w:sz w:val="20"/>
                <w:szCs w:val="20"/>
              </w:rPr>
            </w:pPr>
          </w:p>
        </w:tc>
      </w:tr>
      <w:tr w:rsidR="005E55D7" w:rsidRPr="0068276E" w:rsidTr="005E55D7">
        <w:trPr>
          <w:trHeight w:val="519"/>
        </w:trPr>
        <w:tc>
          <w:tcPr>
            <w:tcW w:w="444" w:type="dxa"/>
          </w:tcPr>
          <w:p w:rsidR="005E55D7" w:rsidRPr="0068276E" w:rsidRDefault="005E55D7" w:rsidP="005E55D7">
            <w:pPr>
              <w:snapToGrid w:val="0"/>
              <w:spacing w:line="240" w:lineRule="atLeast"/>
              <w:rPr>
                <w:sz w:val="20"/>
                <w:szCs w:val="20"/>
              </w:rPr>
            </w:pPr>
            <w:r w:rsidRPr="0068276E">
              <w:rPr>
                <w:rFonts w:hint="eastAsia"/>
                <w:sz w:val="20"/>
                <w:szCs w:val="20"/>
              </w:rPr>
              <w:t>4</w:t>
            </w:r>
          </w:p>
        </w:tc>
        <w:tc>
          <w:tcPr>
            <w:tcW w:w="1415" w:type="dxa"/>
          </w:tcPr>
          <w:p w:rsidR="005E55D7" w:rsidRDefault="005E55D7" w:rsidP="005E55D7">
            <w:pPr>
              <w:snapToGrid w:val="0"/>
              <w:spacing w:line="240" w:lineRule="atLeast"/>
              <w:rPr>
                <w:sz w:val="20"/>
                <w:szCs w:val="20"/>
              </w:rPr>
            </w:pPr>
            <w:r>
              <w:rPr>
                <w:rFonts w:hint="eastAsia"/>
                <w:sz w:val="20"/>
                <w:szCs w:val="20"/>
              </w:rPr>
              <w:t>6</w:t>
            </w:r>
            <w:r>
              <w:rPr>
                <w:sz w:val="20"/>
                <w:szCs w:val="20"/>
              </w:rPr>
              <w:t>/</w:t>
            </w:r>
            <w:r>
              <w:rPr>
                <w:rFonts w:hint="eastAsia"/>
                <w:sz w:val="20"/>
                <w:szCs w:val="20"/>
              </w:rPr>
              <w:t>1</w:t>
            </w:r>
          </w:p>
          <w:p w:rsidR="005E55D7" w:rsidRPr="0068276E" w:rsidRDefault="005E55D7" w:rsidP="005E55D7">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3878" w:type="dxa"/>
            <w:gridSpan w:val="2"/>
          </w:tcPr>
          <w:p w:rsidR="005E55D7" w:rsidRDefault="005E55D7" w:rsidP="005E55D7">
            <w:pPr>
              <w:snapToGrid w:val="0"/>
              <w:spacing w:line="240" w:lineRule="atLeast"/>
              <w:rPr>
                <w:sz w:val="20"/>
                <w:szCs w:val="20"/>
              </w:rPr>
            </w:pPr>
            <w:r>
              <w:rPr>
                <w:rFonts w:hint="eastAsia"/>
                <w:sz w:val="20"/>
                <w:szCs w:val="20"/>
              </w:rPr>
              <w:t>・</w:t>
            </w:r>
            <w:r w:rsidR="00A23D6E">
              <w:rPr>
                <w:rFonts w:hint="eastAsia"/>
                <w:sz w:val="20"/>
                <w:szCs w:val="20"/>
              </w:rPr>
              <w:t>６月</w:t>
            </w:r>
            <w:r>
              <w:rPr>
                <w:rFonts w:hint="eastAsia"/>
                <w:sz w:val="20"/>
                <w:szCs w:val="20"/>
              </w:rPr>
              <w:t>キャンペーンの提案</w:t>
            </w:r>
          </w:p>
          <w:p w:rsidR="005E55D7" w:rsidRPr="0068276E" w:rsidRDefault="005E55D7" w:rsidP="005E55D7">
            <w:pPr>
              <w:snapToGrid w:val="0"/>
              <w:spacing w:line="240" w:lineRule="atLeast"/>
              <w:rPr>
                <w:sz w:val="20"/>
                <w:szCs w:val="20"/>
              </w:rPr>
            </w:pPr>
            <w:r>
              <w:rPr>
                <w:rFonts w:hint="eastAsia"/>
                <w:sz w:val="20"/>
                <w:szCs w:val="20"/>
              </w:rPr>
              <w:t>・委員会活動を活用した</w:t>
            </w:r>
            <w:r>
              <w:rPr>
                <w:rFonts w:hint="eastAsia"/>
                <w:sz w:val="20"/>
                <w:szCs w:val="20"/>
              </w:rPr>
              <w:t>PBS</w:t>
            </w:r>
            <w:r>
              <w:rPr>
                <w:rFonts w:hint="eastAsia"/>
                <w:sz w:val="20"/>
                <w:szCs w:val="20"/>
              </w:rPr>
              <w:t>の内容検討（各委員会）</w:t>
            </w:r>
          </w:p>
        </w:tc>
        <w:tc>
          <w:tcPr>
            <w:tcW w:w="3614" w:type="dxa"/>
          </w:tcPr>
          <w:p w:rsidR="005E55D7" w:rsidRDefault="005E55D7" w:rsidP="005E55D7">
            <w:pPr>
              <w:snapToGrid w:val="0"/>
              <w:spacing w:line="240" w:lineRule="atLeast"/>
              <w:rPr>
                <w:sz w:val="20"/>
                <w:szCs w:val="20"/>
              </w:rPr>
            </w:pPr>
            <w:r>
              <w:rPr>
                <w:rFonts w:hint="eastAsia"/>
                <w:sz w:val="20"/>
                <w:szCs w:val="20"/>
              </w:rPr>
              <w:t>・実態把握シートの提案</w:t>
            </w:r>
          </w:p>
          <w:p w:rsidR="005E55D7" w:rsidRPr="0068276E" w:rsidRDefault="005E55D7" w:rsidP="005E55D7">
            <w:pPr>
              <w:snapToGrid w:val="0"/>
              <w:spacing w:line="240" w:lineRule="atLeast"/>
              <w:rPr>
                <w:sz w:val="20"/>
                <w:szCs w:val="20"/>
              </w:rPr>
            </w:pPr>
            <w:r>
              <w:rPr>
                <w:rFonts w:hint="eastAsia"/>
                <w:sz w:val="20"/>
                <w:szCs w:val="20"/>
              </w:rPr>
              <w:t>・フローの提案</w:t>
            </w:r>
          </w:p>
        </w:tc>
      </w:tr>
      <w:tr w:rsidR="005E55D7" w:rsidRPr="0068276E" w:rsidTr="005E55D7">
        <w:trPr>
          <w:trHeight w:val="519"/>
        </w:trPr>
        <w:tc>
          <w:tcPr>
            <w:tcW w:w="444" w:type="dxa"/>
          </w:tcPr>
          <w:p w:rsidR="005E55D7" w:rsidRPr="0068276E" w:rsidRDefault="005E55D7" w:rsidP="005E55D7">
            <w:pPr>
              <w:snapToGrid w:val="0"/>
              <w:spacing w:line="240" w:lineRule="atLeast"/>
              <w:rPr>
                <w:sz w:val="20"/>
                <w:szCs w:val="20"/>
              </w:rPr>
            </w:pPr>
            <w:r w:rsidRPr="0068276E">
              <w:rPr>
                <w:rFonts w:hint="eastAsia"/>
                <w:sz w:val="20"/>
                <w:szCs w:val="20"/>
              </w:rPr>
              <w:t>5</w:t>
            </w:r>
          </w:p>
        </w:tc>
        <w:tc>
          <w:tcPr>
            <w:tcW w:w="1415" w:type="dxa"/>
          </w:tcPr>
          <w:p w:rsidR="005E55D7" w:rsidRDefault="005E55D7" w:rsidP="005E55D7">
            <w:pPr>
              <w:snapToGrid w:val="0"/>
              <w:spacing w:line="240" w:lineRule="atLeast"/>
              <w:rPr>
                <w:sz w:val="20"/>
                <w:szCs w:val="20"/>
              </w:rPr>
            </w:pPr>
            <w:r>
              <w:rPr>
                <w:rFonts w:hint="eastAsia"/>
                <w:sz w:val="20"/>
                <w:szCs w:val="20"/>
              </w:rPr>
              <w:t>6</w:t>
            </w:r>
            <w:r>
              <w:rPr>
                <w:sz w:val="20"/>
                <w:szCs w:val="20"/>
              </w:rPr>
              <w:t>/2</w:t>
            </w:r>
            <w:r>
              <w:rPr>
                <w:rFonts w:hint="eastAsia"/>
                <w:sz w:val="20"/>
                <w:szCs w:val="20"/>
              </w:rPr>
              <w:t>2</w:t>
            </w:r>
          </w:p>
          <w:p w:rsidR="005E55D7" w:rsidRPr="0068276E" w:rsidRDefault="005E55D7" w:rsidP="005E55D7">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3878" w:type="dxa"/>
            <w:gridSpan w:val="2"/>
          </w:tcPr>
          <w:p w:rsidR="005E55D7" w:rsidRDefault="005E55D7" w:rsidP="005E55D7">
            <w:pPr>
              <w:snapToGrid w:val="0"/>
              <w:spacing w:line="240" w:lineRule="atLeast"/>
              <w:rPr>
                <w:sz w:val="20"/>
                <w:szCs w:val="20"/>
              </w:rPr>
            </w:pPr>
            <w:r>
              <w:rPr>
                <w:rFonts w:hint="eastAsia"/>
                <w:sz w:val="20"/>
                <w:szCs w:val="20"/>
              </w:rPr>
              <w:t>・</w:t>
            </w:r>
            <w:r>
              <w:rPr>
                <w:rFonts w:hint="eastAsia"/>
                <w:sz w:val="20"/>
                <w:szCs w:val="20"/>
              </w:rPr>
              <w:t>PBS</w:t>
            </w:r>
            <w:r>
              <w:rPr>
                <w:rFonts w:hint="eastAsia"/>
                <w:sz w:val="20"/>
                <w:szCs w:val="20"/>
              </w:rPr>
              <w:t>の視点を授業に生かす取組の提案</w:t>
            </w:r>
          </w:p>
          <w:p w:rsidR="005E55D7" w:rsidRPr="0079744D" w:rsidRDefault="005E55D7" w:rsidP="005E55D7">
            <w:pPr>
              <w:snapToGrid w:val="0"/>
              <w:spacing w:line="240" w:lineRule="atLeast"/>
              <w:rPr>
                <w:sz w:val="20"/>
                <w:szCs w:val="20"/>
              </w:rPr>
            </w:pPr>
          </w:p>
        </w:tc>
        <w:tc>
          <w:tcPr>
            <w:tcW w:w="3614" w:type="dxa"/>
          </w:tcPr>
          <w:p w:rsidR="005E55D7" w:rsidRPr="0079744D" w:rsidRDefault="005E55D7" w:rsidP="005E55D7">
            <w:pPr>
              <w:snapToGrid w:val="0"/>
              <w:spacing w:line="240" w:lineRule="atLeast"/>
              <w:rPr>
                <w:sz w:val="20"/>
                <w:szCs w:val="20"/>
              </w:rPr>
            </w:pPr>
            <w:r>
              <w:rPr>
                <w:rFonts w:hint="eastAsia"/>
                <w:sz w:val="20"/>
                <w:szCs w:val="20"/>
              </w:rPr>
              <w:t>・学年会の実施</w:t>
            </w:r>
          </w:p>
        </w:tc>
      </w:tr>
      <w:tr w:rsidR="005E55D7" w:rsidRPr="0068276E" w:rsidTr="005E55D7">
        <w:trPr>
          <w:trHeight w:val="519"/>
        </w:trPr>
        <w:tc>
          <w:tcPr>
            <w:tcW w:w="444" w:type="dxa"/>
          </w:tcPr>
          <w:p w:rsidR="005E55D7" w:rsidRPr="0068276E" w:rsidRDefault="005E55D7" w:rsidP="005E55D7">
            <w:pPr>
              <w:snapToGrid w:val="0"/>
              <w:spacing w:line="240" w:lineRule="atLeast"/>
              <w:rPr>
                <w:sz w:val="20"/>
                <w:szCs w:val="20"/>
              </w:rPr>
            </w:pPr>
          </w:p>
        </w:tc>
        <w:tc>
          <w:tcPr>
            <w:tcW w:w="1415" w:type="dxa"/>
          </w:tcPr>
          <w:p w:rsidR="005E55D7" w:rsidRPr="0068276E" w:rsidRDefault="005E55D7" w:rsidP="005E55D7">
            <w:pPr>
              <w:snapToGrid w:val="0"/>
              <w:spacing w:line="240" w:lineRule="atLeast"/>
              <w:rPr>
                <w:sz w:val="20"/>
                <w:szCs w:val="20"/>
              </w:rPr>
            </w:pPr>
            <w:r w:rsidRPr="0068276E">
              <w:rPr>
                <w:rFonts w:hint="eastAsia"/>
                <w:sz w:val="20"/>
                <w:szCs w:val="20"/>
              </w:rPr>
              <w:t>夏季休業中</w:t>
            </w:r>
          </w:p>
        </w:tc>
        <w:tc>
          <w:tcPr>
            <w:tcW w:w="3878" w:type="dxa"/>
            <w:gridSpan w:val="2"/>
          </w:tcPr>
          <w:p w:rsidR="005E55D7" w:rsidRPr="008A4294" w:rsidRDefault="005E55D7" w:rsidP="005E55D7">
            <w:pPr>
              <w:snapToGrid w:val="0"/>
              <w:spacing w:line="240" w:lineRule="atLeast"/>
              <w:rPr>
                <w:sz w:val="20"/>
                <w:szCs w:val="20"/>
              </w:rPr>
            </w:pPr>
            <w:r>
              <w:rPr>
                <w:rFonts w:hint="eastAsia"/>
                <w:sz w:val="20"/>
                <w:szCs w:val="20"/>
              </w:rPr>
              <w:t>・</w:t>
            </w:r>
            <w:r>
              <w:rPr>
                <w:rFonts w:hint="eastAsia"/>
                <w:sz w:val="20"/>
                <w:szCs w:val="20"/>
              </w:rPr>
              <w:t>PBS</w:t>
            </w:r>
            <w:r>
              <w:rPr>
                <w:rFonts w:hint="eastAsia"/>
                <w:sz w:val="20"/>
                <w:szCs w:val="20"/>
              </w:rPr>
              <w:t>の視点を授業に生かす取組</w:t>
            </w:r>
          </w:p>
        </w:tc>
        <w:tc>
          <w:tcPr>
            <w:tcW w:w="3614" w:type="dxa"/>
          </w:tcPr>
          <w:p w:rsidR="005E55D7" w:rsidRPr="008A4294" w:rsidRDefault="005E55D7" w:rsidP="005E55D7">
            <w:pPr>
              <w:snapToGrid w:val="0"/>
              <w:spacing w:line="240" w:lineRule="atLeast"/>
              <w:rPr>
                <w:sz w:val="20"/>
                <w:szCs w:val="20"/>
              </w:rPr>
            </w:pPr>
          </w:p>
        </w:tc>
      </w:tr>
      <w:tr w:rsidR="006E4EFE" w:rsidRPr="0068276E" w:rsidTr="005E55D7">
        <w:trPr>
          <w:trHeight w:val="519"/>
        </w:trPr>
        <w:tc>
          <w:tcPr>
            <w:tcW w:w="444" w:type="dxa"/>
          </w:tcPr>
          <w:p w:rsidR="006E4EFE" w:rsidRPr="0068276E" w:rsidRDefault="006E4EFE" w:rsidP="006E4EFE">
            <w:pPr>
              <w:snapToGrid w:val="0"/>
              <w:spacing w:line="240" w:lineRule="atLeast"/>
              <w:rPr>
                <w:sz w:val="20"/>
                <w:szCs w:val="20"/>
              </w:rPr>
            </w:pPr>
            <w:r w:rsidRPr="0068276E">
              <w:rPr>
                <w:rFonts w:hint="eastAsia"/>
                <w:sz w:val="20"/>
                <w:szCs w:val="20"/>
              </w:rPr>
              <w:t>6</w:t>
            </w:r>
          </w:p>
        </w:tc>
        <w:tc>
          <w:tcPr>
            <w:tcW w:w="1415" w:type="dxa"/>
          </w:tcPr>
          <w:p w:rsidR="006E4EFE" w:rsidRDefault="006E4EFE" w:rsidP="006E4EFE">
            <w:pPr>
              <w:snapToGrid w:val="0"/>
              <w:spacing w:line="240" w:lineRule="atLeast"/>
              <w:rPr>
                <w:sz w:val="20"/>
                <w:szCs w:val="20"/>
              </w:rPr>
            </w:pPr>
            <w:r>
              <w:rPr>
                <w:rFonts w:hint="eastAsia"/>
                <w:sz w:val="20"/>
                <w:szCs w:val="20"/>
              </w:rPr>
              <w:t>8</w:t>
            </w:r>
            <w:r>
              <w:rPr>
                <w:sz w:val="20"/>
                <w:szCs w:val="20"/>
              </w:rPr>
              <w:t>/31</w:t>
            </w:r>
          </w:p>
          <w:p w:rsidR="006E4EFE" w:rsidRPr="0068276E" w:rsidRDefault="006E4EFE" w:rsidP="006E4EFE">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3878" w:type="dxa"/>
            <w:gridSpan w:val="2"/>
          </w:tcPr>
          <w:p w:rsidR="006E4EFE" w:rsidRDefault="006E4EFE" w:rsidP="006E4EFE">
            <w:pPr>
              <w:snapToGrid w:val="0"/>
              <w:spacing w:line="240" w:lineRule="atLeast"/>
              <w:rPr>
                <w:sz w:val="20"/>
                <w:szCs w:val="20"/>
              </w:rPr>
            </w:pPr>
            <w:r>
              <w:rPr>
                <w:rFonts w:hint="eastAsia"/>
                <w:sz w:val="20"/>
                <w:szCs w:val="20"/>
              </w:rPr>
              <w:t>・</w:t>
            </w:r>
            <w:r w:rsidR="0074699E">
              <w:rPr>
                <w:rFonts w:hint="eastAsia"/>
                <w:sz w:val="20"/>
                <w:szCs w:val="20"/>
              </w:rPr>
              <w:t>行動</w:t>
            </w:r>
            <w:r>
              <w:rPr>
                <w:rFonts w:hint="eastAsia"/>
                <w:sz w:val="20"/>
                <w:szCs w:val="20"/>
              </w:rPr>
              <w:t>マトリクスの活用</w:t>
            </w:r>
          </w:p>
          <w:p w:rsidR="006E4EFE" w:rsidRPr="008A4294" w:rsidRDefault="006E4EFE" w:rsidP="006E4EFE">
            <w:pPr>
              <w:snapToGrid w:val="0"/>
              <w:spacing w:line="240" w:lineRule="atLeast"/>
              <w:rPr>
                <w:sz w:val="20"/>
                <w:szCs w:val="20"/>
              </w:rPr>
            </w:pPr>
            <w:r>
              <w:rPr>
                <w:rFonts w:hint="eastAsia"/>
                <w:sz w:val="20"/>
                <w:szCs w:val="20"/>
              </w:rPr>
              <w:t>・</w:t>
            </w:r>
            <w:r>
              <w:rPr>
                <w:rFonts w:hint="eastAsia"/>
                <w:sz w:val="20"/>
                <w:szCs w:val="20"/>
              </w:rPr>
              <w:t>PBS</w:t>
            </w:r>
            <w:r>
              <w:rPr>
                <w:rFonts w:hint="eastAsia"/>
                <w:sz w:val="20"/>
                <w:szCs w:val="20"/>
              </w:rPr>
              <w:t>の視点を授業に生かす取組</w:t>
            </w:r>
          </w:p>
        </w:tc>
        <w:tc>
          <w:tcPr>
            <w:tcW w:w="3614" w:type="dxa"/>
          </w:tcPr>
          <w:p w:rsidR="006E4EFE" w:rsidRPr="0068276E" w:rsidRDefault="006E4EFE" w:rsidP="006E4EFE">
            <w:pPr>
              <w:snapToGrid w:val="0"/>
              <w:spacing w:line="240" w:lineRule="atLeast"/>
              <w:rPr>
                <w:sz w:val="20"/>
                <w:szCs w:val="20"/>
              </w:rPr>
            </w:pPr>
          </w:p>
        </w:tc>
      </w:tr>
      <w:tr w:rsidR="006E4EFE" w:rsidRPr="0068276E" w:rsidTr="005E55D7">
        <w:trPr>
          <w:trHeight w:val="519"/>
        </w:trPr>
        <w:tc>
          <w:tcPr>
            <w:tcW w:w="444" w:type="dxa"/>
          </w:tcPr>
          <w:p w:rsidR="006E4EFE" w:rsidRPr="0068276E" w:rsidRDefault="006E4EFE" w:rsidP="006E4EFE">
            <w:pPr>
              <w:snapToGrid w:val="0"/>
              <w:spacing w:line="240" w:lineRule="atLeast"/>
              <w:rPr>
                <w:sz w:val="20"/>
                <w:szCs w:val="20"/>
              </w:rPr>
            </w:pPr>
            <w:r w:rsidRPr="0068276E">
              <w:rPr>
                <w:rFonts w:hint="eastAsia"/>
                <w:sz w:val="20"/>
                <w:szCs w:val="20"/>
              </w:rPr>
              <w:t>7</w:t>
            </w:r>
          </w:p>
        </w:tc>
        <w:tc>
          <w:tcPr>
            <w:tcW w:w="1415" w:type="dxa"/>
          </w:tcPr>
          <w:p w:rsidR="006E4EFE" w:rsidRDefault="006E4EFE" w:rsidP="006E4EFE">
            <w:pPr>
              <w:snapToGrid w:val="0"/>
              <w:spacing w:line="240" w:lineRule="atLeast"/>
              <w:rPr>
                <w:sz w:val="20"/>
                <w:szCs w:val="20"/>
              </w:rPr>
            </w:pPr>
            <w:r w:rsidRPr="0068276E">
              <w:rPr>
                <w:sz w:val="20"/>
                <w:szCs w:val="20"/>
              </w:rPr>
              <w:t>9/</w:t>
            </w:r>
            <w:r>
              <w:rPr>
                <w:rFonts w:hint="eastAsia"/>
                <w:sz w:val="20"/>
                <w:szCs w:val="20"/>
              </w:rPr>
              <w:t>14</w:t>
            </w:r>
          </w:p>
          <w:p w:rsidR="0074699E" w:rsidRPr="0068276E" w:rsidRDefault="0074699E" w:rsidP="006E4EFE">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3878" w:type="dxa"/>
            <w:gridSpan w:val="2"/>
          </w:tcPr>
          <w:p w:rsidR="006E4EFE" w:rsidRPr="0068276E" w:rsidRDefault="0074699E" w:rsidP="006E4EFE">
            <w:pPr>
              <w:snapToGrid w:val="0"/>
              <w:spacing w:line="240" w:lineRule="atLeast"/>
              <w:rPr>
                <w:sz w:val="20"/>
                <w:szCs w:val="20"/>
              </w:rPr>
            </w:pPr>
            <w:r>
              <w:rPr>
                <w:rFonts w:hint="eastAsia"/>
                <w:sz w:val="20"/>
                <w:szCs w:val="20"/>
              </w:rPr>
              <w:t>・</w:t>
            </w:r>
            <w:r>
              <w:rPr>
                <w:rFonts w:hint="eastAsia"/>
                <w:sz w:val="20"/>
                <w:szCs w:val="20"/>
              </w:rPr>
              <w:t>PBS</w:t>
            </w:r>
            <w:r>
              <w:rPr>
                <w:rFonts w:hint="eastAsia"/>
                <w:sz w:val="20"/>
                <w:szCs w:val="20"/>
              </w:rPr>
              <w:t>の視点を授業に生かす取組</w:t>
            </w:r>
          </w:p>
        </w:tc>
        <w:tc>
          <w:tcPr>
            <w:tcW w:w="3614" w:type="dxa"/>
          </w:tcPr>
          <w:p w:rsidR="006E4EFE" w:rsidRPr="0068276E" w:rsidRDefault="0074699E" w:rsidP="006E4EFE">
            <w:pPr>
              <w:snapToGrid w:val="0"/>
              <w:spacing w:line="240" w:lineRule="atLeast"/>
              <w:rPr>
                <w:sz w:val="20"/>
                <w:szCs w:val="20"/>
              </w:rPr>
            </w:pPr>
            <w:r>
              <w:rPr>
                <w:rFonts w:hint="eastAsia"/>
                <w:sz w:val="20"/>
                <w:szCs w:val="20"/>
              </w:rPr>
              <w:t>・学年会の実施</w:t>
            </w:r>
          </w:p>
        </w:tc>
      </w:tr>
      <w:tr w:rsidR="006E4EFE" w:rsidRPr="0068276E" w:rsidTr="005E55D7">
        <w:trPr>
          <w:trHeight w:val="519"/>
        </w:trPr>
        <w:tc>
          <w:tcPr>
            <w:tcW w:w="444" w:type="dxa"/>
          </w:tcPr>
          <w:p w:rsidR="006E4EFE" w:rsidRPr="0068276E" w:rsidRDefault="006E4EFE" w:rsidP="006E4EFE">
            <w:pPr>
              <w:snapToGrid w:val="0"/>
              <w:spacing w:line="240" w:lineRule="atLeast"/>
              <w:rPr>
                <w:sz w:val="20"/>
                <w:szCs w:val="20"/>
              </w:rPr>
            </w:pPr>
            <w:r w:rsidRPr="0068276E">
              <w:rPr>
                <w:rFonts w:hint="eastAsia"/>
                <w:sz w:val="20"/>
                <w:szCs w:val="20"/>
              </w:rPr>
              <w:t>8</w:t>
            </w:r>
          </w:p>
        </w:tc>
        <w:tc>
          <w:tcPr>
            <w:tcW w:w="1415" w:type="dxa"/>
          </w:tcPr>
          <w:p w:rsidR="006E4EFE" w:rsidRDefault="006E4EFE" w:rsidP="006E4EFE">
            <w:pPr>
              <w:snapToGrid w:val="0"/>
              <w:spacing w:line="240" w:lineRule="atLeast"/>
              <w:rPr>
                <w:sz w:val="20"/>
                <w:szCs w:val="20"/>
              </w:rPr>
            </w:pPr>
            <w:r w:rsidRPr="0068276E">
              <w:rPr>
                <w:sz w:val="20"/>
                <w:szCs w:val="20"/>
              </w:rPr>
              <w:t>9/</w:t>
            </w:r>
            <w:r>
              <w:rPr>
                <w:sz w:val="20"/>
                <w:szCs w:val="20"/>
              </w:rPr>
              <w:t>2</w:t>
            </w:r>
            <w:r>
              <w:rPr>
                <w:rFonts w:hint="eastAsia"/>
                <w:sz w:val="20"/>
                <w:szCs w:val="20"/>
              </w:rPr>
              <w:t>1</w:t>
            </w:r>
          </w:p>
          <w:p w:rsidR="0074699E" w:rsidRPr="0068276E" w:rsidRDefault="0074699E" w:rsidP="006E4EFE">
            <w:pPr>
              <w:snapToGrid w:val="0"/>
              <w:spacing w:line="240" w:lineRule="atLeast"/>
              <w:rPr>
                <w:sz w:val="20"/>
                <w:szCs w:val="20"/>
              </w:rPr>
            </w:pPr>
            <w:r>
              <w:rPr>
                <w:rFonts w:hint="eastAsia"/>
                <w:sz w:val="20"/>
                <w:szCs w:val="20"/>
              </w:rPr>
              <w:t>（</w:t>
            </w:r>
            <w:r>
              <w:rPr>
                <w:rFonts w:hint="eastAsia"/>
                <w:sz w:val="20"/>
                <w:szCs w:val="20"/>
              </w:rPr>
              <w:t>30</w:t>
            </w:r>
            <w:r>
              <w:rPr>
                <w:rFonts w:hint="eastAsia"/>
                <w:sz w:val="20"/>
                <w:szCs w:val="20"/>
              </w:rPr>
              <w:t>分）</w:t>
            </w:r>
          </w:p>
        </w:tc>
        <w:tc>
          <w:tcPr>
            <w:tcW w:w="3878" w:type="dxa"/>
            <w:gridSpan w:val="2"/>
          </w:tcPr>
          <w:p w:rsidR="006E4EFE" w:rsidRPr="0068276E" w:rsidRDefault="006E4EFE" w:rsidP="006E4EFE">
            <w:pPr>
              <w:snapToGrid w:val="0"/>
              <w:spacing w:line="240" w:lineRule="atLeast"/>
              <w:rPr>
                <w:sz w:val="20"/>
                <w:szCs w:val="20"/>
              </w:rPr>
            </w:pPr>
          </w:p>
        </w:tc>
        <w:tc>
          <w:tcPr>
            <w:tcW w:w="3614" w:type="dxa"/>
          </w:tcPr>
          <w:p w:rsidR="006E4EFE" w:rsidRPr="0068276E" w:rsidRDefault="00A23D6E" w:rsidP="006E4EFE">
            <w:pPr>
              <w:snapToGrid w:val="0"/>
              <w:spacing w:line="240" w:lineRule="atLeast"/>
              <w:rPr>
                <w:sz w:val="20"/>
                <w:szCs w:val="20"/>
              </w:rPr>
            </w:pPr>
            <w:r>
              <w:rPr>
                <w:rFonts w:hint="eastAsia"/>
                <w:sz w:val="20"/>
                <w:szCs w:val="20"/>
              </w:rPr>
              <w:t>・第２・３層支援実践事例提供</w:t>
            </w:r>
          </w:p>
        </w:tc>
      </w:tr>
      <w:tr w:rsidR="006E4EFE" w:rsidRPr="0068276E" w:rsidTr="005E55D7">
        <w:trPr>
          <w:trHeight w:val="519"/>
        </w:trPr>
        <w:tc>
          <w:tcPr>
            <w:tcW w:w="444" w:type="dxa"/>
          </w:tcPr>
          <w:p w:rsidR="006E4EFE" w:rsidRPr="0068276E" w:rsidRDefault="006E4EFE" w:rsidP="006E4EFE">
            <w:pPr>
              <w:snapToGrid w:val="0"/>
              <w:spacing w:line="240" w:lineRule="atLeast"/>
              <w:rPr>
                <w:sz w:val="20"/>
                <w:szCs w:val="20"/>
              </w:rPr>
            </w:pPr>
            <w:r w:rsidRPr="0068276E">
              <w:rPr>
                <w:rFonts w:hint="eastAsia"/>
                <w:sz w:val="20"/>
                <w:szCs w:val="20"/>
              </w:rPr>
              <w:t>9</w:t>
            </w:r>
          </w:p>
        </w:tc>
        <w:tc>
          <w:tcPr>
            <w:tcW w:w="1415" w:type="dxa"/>
          </w:tcPr>
          <w:p w:rsidR="006E4EFE" w:rsidRDefault="006E4EFE" w:rsidP="006E4EFE">
            <w:pPr>
              <w:snapToGrid w:val="0"/>
              <w:spacing w:line="240" w:lineRule="atLeast"/>
              <w:rPr>
                <w:sz w:val="20"/>
                <w:szCs w:val="20"/>
              </w:rPr>
            </w:pPr>
            <w:r w:rsidRPr="0068276E">
              <w:rPr>
                <w:rFonts w:hint="eastAsia"/>
                <w:sz w:val="20"/>
                <w:szCs w:val="20"/>
              </w:rPr>
              <w:t>1</w:t>
            </w:r>
            <w:r w:rsidRPr="0068276E">
              <w:rPr>
                <w:sz w:val="20"/>
                <w:szCs w:val="20"/>
              </w:rPr>
              <w:t>0/</w:t>
            </w:r>
            <w:r w:rsidR="0074699E">
              <w:rPr>
                <w:rFonts w:hint="eastAsia"/>
                <w:sz w:val="20"/>
                <w:szCs w:val="20"/>
              </w:rPr>
              <w:t>26</w:t>
            </w:r>
          </w:p>
          <w:p w:rsidR="00A23D6E" w:rsidRPr="0068276E" w:rsidRDefault="00A23D6E" w:rsidP="006E4EFE">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3878" w:type="dxa"/>
            <w:gridSpan w:val="2"/>
          </w:tcPr>
          <w:p w:rsidR="006E4EFE" w:rsidRPr="00C51A1F" w:rsidRDefault="006E4EFE" w:rsidP="006E4EFE">
            <w:pPr>
              <w:snapToGrid w:val="0"/>
              <w:spacing w:line="240" w:lineRule="atLeast"/>
              <w:rPr>
                <w:rFonts w:ascii="ＭＳ 明朝" w:hAnsi="ＭＳ 明朝"/>
                <w:sz w:val="20"/>
                <w:szCs w:val="20"/>
              </w:rPr>
            </w:pPr>
            <w:r w:rsidRPr="008A4294">
              <w:rPr>
                <w:rFonts w:ascii="ＭＳ 明朝" w:hAnsi="ＭＳ 明朝" w:hint="eastAsia"/>
                <w:sz w:val="20"/>
                <w:szCs w:val="20"/>
              </w:rPr>
              <w:t>・</w:t>
            </w:r>
            <w:r>
              <w:rPr>
                <w:rFonts w:ascii="ＭＳ 明朝" w:hAnsi="ＭＳ 明朝" w:hint="eastAsia"/>
                <w:sz w:val="20"/>
                <w:szCs w:val="20"/>
              </w:rPr>
              <w:t>11</w:t>
            </w:r>
            <w:r w:rsidRPr="008A4294">
              <w:rPr>
                <w:rFonts w:ascii="ＭＳ 明朝" w:hAnsi="ＭＳ 明朝" w:hint="eastAsia"/>
                <w:sz w:val="20"/>
                <w:szCs w:val="20"/>
              </w:rPr>
              <w:t>月キャンペーンの提案</w:t>
            </w:r>
          </w:p>
        </w:tc>
        <w:tc>
          <w:tcPr>
            <w:tcW w:w="3614" w:type="dxa"/>
          </w:tcPr>
          <w:p w:rsidR="006E4EFE" w:rsidRPr="00C51A1F" w:rsidRDefault="00A23D6E" w:rsidP="006E4EFE">
            <w:pPr>
              <w:snapToGrid w:val="0"/>
              <w:spacing w:line="240" w:lineRule="atLeast"/>
              <w:rPr>
                <w:rFonts w:ascii="ＭＳ 明朝" w:hAnsi="ＭＳ 明朝"/>
                <w:sz w:val="20"/>
                <w:szCs w:val="20"/>
              </w:rPr>
            </w:pPr>
            <w:r>
              <w:rPr>
                <w:rFonts w:hint="eastAsia"/>
                <w:sz w:val="20"/>
                <w:szCs w:val="20"/>
              </w:rPr>
              <w:t>・学年会の実施</w:t>
            </w:r>
          </w:p>
        </w:tc>
      </w:tr>
      <w:tr w:rsidR="006E4EFE" w:rsidRPr="0068276E" w:rsidTr="005E55D7">
        <w:trPr>
          <w:trHeight w:val="519"/>
        </w:trPr>
        <w:tc>
          <w:tcPr>
            <w:tcW w:w="444" w:type="dxa"/>
          </w:tcPr>
          <w:p w:rsidR="006E4EFE" w:rsidRPr="0068276E" w:rsidRDefault="006E4EFE" w:rsidP="006E4EFE">
            <w:pPr>
              <w:snapToGrid w:val="0"/>
              <w:spacing w:line="240" w:lineRule="atLeast"/>
              <w:rPr>
                <w:sz w:val="20"/>
                <w:szCs w:val="20"/>
              </w:rPr>
            </w:pPr>
            <w:r w:rsidRPr="0068276E">
              <w:rPr>
                <w:rFonts w:hint="eastAsia"/>
                <w:sz w:val="20"/>
                <w:szCs w:val="20"/>
              </w:rPr>
              <w:t>1</w:t>
            </w:r>
            <w:r w:rsidRPr="0068276E">
              <w:rPr>
                <w:sz w:val="20"/>
                <w:szCs w:val="20"/>
              </w:rPr>
              <w:t>0</w:t>
            </w:r>
          </w:p>
        </w:tc>
        <w:tc>
          <w:tcPr>
            <w:tcW w:w="1415" w:type="dxa"/>
          </w:tcPr>
          <w:p w:rsidR="006E4EFE" w:rsidRDefault="006E4EFE" w:rsidP="006E4EFE">
            <w:pPr>
              <w:snapToGrid w:val="0"/>
              <w:spacing w:line="240" w:lineRule="atLeast"/>
              <w:rPr>
                <w:sz w:val="20"/>
                <w:szCs w:val="20"/>
              </w:rPr>
            </w:pPr>
            <w:r w:rsidRPr="0068276E">
              <w:rPr>
                <w:rFonts w:hint="eastAsia"/>
                <w:sz w:val="20"/>
                <w:szCs w:val="20"/>
              </w:rPr>
              <w:t>1</w:t>
            </w:r>
            <w:r w:rsidRPr="0068276E">
              <w:rPr>
                <w:sz w:val="20"/>
                <w:szCs w:val="20"/>
              </w:rPr>
              <w:t>1/1</w:t>
            </w:r>
            <w:r>
              <w:rPr>
                <w:sz w:val="20"/>
                <w:szCs w:val="20"/>
              </w:rPr>
              <w:t>6</w:t>
            </w:r>
          </w:p>
          <w:p w:rsidR="00A23D6E" w:rsidRPr="0068276E" w:rsidRDefault="00A23D6E" w:rsidP="006E4EFE">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3878" w:type="dxa"/>
            <w:gridSpan w:val="2"/>
          </w:tcPr>
          <w:p w:rsidR="006E4EFE" w:rsidRPr="0068276E" w:rsidRDefault="006E4EFE" w:rsidP="006E4EFE">
            <w:pPr>
              <w:snapToGrid w:val="0"/>
              <w:spacing w:line="240" w:lineRule="atLeast"/>
              <w:rPr>
                <w:sz w:val="20"/>
                <w:szCs w:val="20"/>
              </w:rPr>
            </w:pPr>
            <w:r>
              <w:rPr>
                <w:rFonts w:hint="eastAsia"/>
                <w:sz w:val="20"/>
                <w:szCs w:val="20"/>
              </w:rPr>
              <w:t>・</w:t>
            </w:r>
            <w:r w:rsidR="00A23D6E">
              <w:rPr>
                <w:rFonts w:hint="eastAsia"/>
                <w:sz w:val="20"/>
                <w:szCs w:val="20"/>
              </w:rPr>
              <w:t>PBS</w:t>
            </w:r>
            <w:r w:rsidR="00A23D6E">
              <w:rPr>
                <w:rFonts w:hint="eastAsia"/>
                <w:sz w:val="20"/>
                <w:szCs w:val="20"/>
              </w:rPr>
              <w:t>の視点を授業に生かす取組</w:t>
            </w:r>
          </w:p>
        </w:tc>
        <w:tc>
          <w:tcPr>
            <w:tcW w:w="3614" w:type="dxa"/>
          </w:tcPr>
          <w:p w:rsidR="006E4EFE" w:rsidRPr="0068276E" w:rsidRDefault="00A23D6E" w:rsidP="006E4EFE">
            <w:pPr>
              <w:snapToGrid w:val="0"/>
              <w:spacing w:line="240" w:lineRule="atLeast"/>
              <w:rPr>
                <w:sz w:val="20"/>
                <w:szCs w:val="20"/>
              </w:rPr>
            </w:pPr>
            <w:r>
              <w:rPr>
                <w:rFonts w:hint="eastAsia"/>
                <w:sz w:val="20"/>
                <w:szCs w:val="20"/>
              </w:rPr>
              <w:t>・学年会の実施</w:t>
            </w:r>
          </w:p>
        </w:tc>
      </w:tr>
      <w:tr w:rsidR="00A23D6E" w:rsidRPr="0068276E" w:rsidTr="00433568">
        <w:trPr>
          <w:trHeight w:val="519"/>
        </w:trPr>
        <w:tc>
          <w:tcPr>
            <w:tcW w:w="444" w:type="dxa"/>
          </w:tcPr>
          <w:p w:rsidR="00A23D6E" w:rsidRPr="0068276E" w:rsidRDefault="00A23D6E" w:rsidP="006E4EFE">
            <w:pPr>
              <w:snapToGrid w:val="0"/>
              <w:spacing w:line="240" w:lineRule="atLeast"/>
              <w:rPr>
                <w:sz w:val="20"/>
                <w:szCs w:val="20"/>
              </w:rPr>
            </w:pPr>
            <w:r w:rsidRPr="0068276E">
              <w:rPr>
                <w:rFonts w:hint="eastAsia"/>
                <w:sz w:val="20"/>
                <w:szCs w:val="20"/>
              </w:rPr>
              <w:t>1</w:t>
            </w:r>
            <w:r w:rsidRPr="0068276E">
              <w:rPr>
                <w:sz w:val="20"/>
                <w:szCs w:val="20"/>
              </w:rPr>
              <w:t>1</w:t>
            </w:r>
          </w:p>
        </w:tc>
        <w:tc>
          <w:tcPr>
            <w:tcW w:w="1415" w:type="dxa"/>
          </w:tcPr>
          <w:p w:rsidR="00A23D6E" w:rsidRDefault="00A23D6E" w:rsidP="006E4EFE">
            <w:pPr>
              <w:snapToGrid w:val="0"/>
              <w:spacing w:line="240" w:lineRule="atLeast"/>
              <w:rPr>
                <w:sz w:val="20"/>
                <w:szCs w:val="20"/>
              </w:rPr>
            </w:pPr>
            <w:r w:rsidRPr="0068276E">
              <w:rPr>
                <w:rFonts w:hint="eastAsia"/>
                <w:sz w:val="20"/>
                <w:szCs w:val="20"/>
              </w:rPr>
              <w:t>1</w:t>
            </w:r>
            <w:r>
              <w:rPr>
                <w:sz w:val="20"/>
                <w:szCs w:val="20"/>
              </w:rPr>
              <w:t>2/21</w:t>
            </w:r>
          </w:p>
          <w:p w:rsidR="00A23D6E" w:rsidRPr="0068276E" w:rsidRDefault="00A23D6E" w:rsidP="006E4EFE">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7492" w:type="dxa"/>
            <w:gridSpan w:val="3"/>
          </w:tcPr>
          <w:p w:rsidR="00A23D6E" w:rsidRPr="0068276E" w:rsidRDefault="00A23D6E" w:rsidP="006E4EFE">
            <w:pPr>
              <w:snapToGrid w:val="0"/>
              <w:spacing w:line="240" w:lineRule="atLeast"/>
              <w:rPr>
                <w:sz w:val="20"/>
                <w:szCs w:val="20"/>
              </w:rPr>
            </w:pPr>
            <w:r>
              <w:rPr>
                <w:rFonts w:hint="eastAsia"/>
                <w:sz w:val="20"/>
                <w:szCs w:val="20"/>
              </w:rPr>
              <w:t>・２学期までの研究の協議・反省</w:t>
            </w:r>
          </w:p>
        </w:tc>
      </w:tr>
      <w:tr w:rsidR="006E4EFE" w:rsidRPr="0068276E" w:rsidTr="005E55D7">
        <w:trPr>
          <w:trHeight w:val="519"/>
        </w:trPr>
        <w:tc>
          <w:tcPr>
            <w:tcW w:w="444" w:type="dxa"/>
          </w:tcPr>
          <w:p w:rsidR="006E4EFE" w:rsidRPr="0068276E" w:rsidRDefault="006E4EFE" w:rsidP="006E4EFE">
            <w:pPr>
              <w:snapToGrid w:val="0"/>
              <w:spacing w:line="240" w:lineRule="atLeast"/>
              <w:rPr>
                <w:sz w:val="20"/>
                <w:szCs w:val="20"/>
              </w:rPr>
            </w:pPr>
          </w:p>
        </w:tc>
        <w:tc>
          <w:tcPr>
            <w:tcW w:w="1415" w:type="dxa"/>
          </w:tcPr>
          <w:p w:rsidR="006E4EFE" w:rsidRPr="0068276E" w:rsidRDefault="006E4EFE" w:rsidP="006E4EFE">
            <w:pPr>
              <w:snapToGrid w:val="0"/>
              <w:spacing w:line="240" w:lineRule="atLeast"/>
              <w:rPr>
                <w:sz w:val="20"/>
                <w:szCs w:val="20"/>
              </w:rPr>
            </w:pPr>
            <w:r>
              <w:rPr>
                <w:rFonts w:hint="eastAsia"/>
                <w:sz w:val="20"/>
                <w:szCs w:val="20"/>
              </w:rPr>
              <w:t>冬季休業中</w:t>
            </w:r>
          </w:p>
        </w:tc>
        <w:tc>
          <w:tcPr>
            <w:tcW w:w="3878" w:type="dxa"/>
            <w:gridSpan w:val="2"/>
          </w:tcPr>
          <w:p w:rsidR="006E4EFE" w:rsidRPr="0068276E" w:rsidRDefault="006E4EFE" w:rsidP="006E4EFE">
            <w:pPr>
              <w:snapToGrid w:val="0"/>
              <w:spacing w:line="240" w:lineRule="atLeast"/>
              <w:rPr>
                <w:sz w:val="20"/>
                <w:szCs w:val="20"/>
              </w:rPr>
            </w:pPr>
            <w:r>
              <w:rPr>
                <w:rFonts w:hint="eastAsia"/>
                <w:sz w:val="20"/>
                <w:szCs w:val="20"/>
              </w:rPr>
              <w:t>・</w:t>
            </w:r>
            <w:r w:rsidR="00A23D6E">
              <w:rPr>
                <w:rFonts w:hint="eastAsia"/>
                <w:sz w:val="20"/>
                <w:szCs w:val="20"/>
              </w:rPr>
              <w:t>１月キャンペーン</w:t>
            </w:r>
            <w:r w:rsidR="00861D66">
              <w:rPr>
                <w:rFonts w:hint="eastAsia"/>
                <w:sz w:val="20"/>
                <w:szCs w:val="20"/>
              </w:rPr>
              <w:t>の提案</w:t>
            </w:r>
          </w:p>
        </w:tc>
        <w:tc>
          <w:tcPr>
            <w:tcW w:w="3614" w:type="dxa"/>
          </w:tcPr>
          <w:p w:rsidR="006E4EFE" w:rsidRPr="0068276E" w:rsidRDefault="006E4EFE" w:rsidP="006E4EFE">
            <w:pPr>
              <w:snapToGrid w:val="0"/>
              <w:spacing w:line="240" w:lineRule="atLeast"/>
              <w:rPr>
                <w:sz w:val="20"/>
                <w:szCs w:val="20"/>
              </w:rPr>
            </w:pPr>
          </w:p>
        </w:tc>
      </w:tr>
      <w:tr w:rsidR="006E4EFE" w:rsidRPr="0068276E" w:rsidTr="005E55D7">
        <w:trPr>
          <w:trHeight w:val="519"/>
        </w:trPr>
        <w:tc>
          <w:tcPr>
            <w:tcW w:w="444" w:type="dxa"/>
          </w:tcPr>
          <w:p w:rsidR="006E4EFE" w:rsidRPr="0068276E" w:rsidRDefault="006E4EFE" w:rsidP="006E4EFE">
            <w:pPr>
              <w:snapToGrid w:val="0"/>
              <w:spacing w:line="240" w:lineRule="atLeast"/>
              <w:rPr>
                <w:sz w:val="20"/>
                <w:szCs w:val="20"/>
              </w:rPr>
            </w:pPr>
            <w:r w:rsidRPr="0068276E">
              <w:rPr>
                <w:rFonts w:hint="eastAsia"/>
                <w:sz w:val="20"/>
                <w:szCs w:val="20"/>
              </w:rPr>
              <w:t>1</w:t>
            </w:r>
            <w:r>
              <w:rPr>
                <w:sz w:val="20"/>
                <w:szCs w:val="20"/>
              </w:rPr>
              <w:t>2</w:t>
            </w:r>
          </w:p>
        </w:tc>
        <w:tc>
          <w:tcPr>
            <w:tcW w:w="1415" w:type="dxa"/>
          </w:tcPr>
          <w:p w:rsidR="006E4EFE" w:rsidRDefault="006E4EFE" w:rsidP="006E4EFE">
            <w:pPr>
              <w:snapToGrid w:val="0"/>
              <w:spacing w:line="240" w:lineRule="atLeast"/>
              <w:rPr>
                <w:sz w:val="20"/>
                <w:szCs w:val="20"/>
              </w:rPr>
            </w:pPr>
            <w:r>
              <w:rPr>
                <w:rFonts w:hint="eastAsia"/>
                <w:sz w:val="20"/>
                <w:szCs w:val="20"/>
              </w:rPr>
              <w:t>1</w:t>
            </w:r>
            <w:r>
              <w:rPr>
                <w:sz w:val="20"/>
                <w:szCs w:val="20"/>
              </w:rPr>
              <w:t>/11</w:t>
            </w:r>
          </w:p>
          <w:p w:rsidR="00A23D6E" w:rsidRPr="0068276E" w:rsidRDefault="00A23D6E" w:rsidP="006E4EFE">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3878" w:type="dxa"/>
            <w:gridSpan w:val="2"/>
          </w:tcPr>
          <w:p w:rsidR="00A23D6E" w:rsidRDefault="00A23D6E" w:rsidP="00A23D6E">
            <w:pPr>
              <w:snapToGrid w:val="0"/>
              <w:spacing w:line="240" w:lineRule="atLeast"/>
              <w:rPr>
                <w:sz w:val="20"/>
                <w:szCs w:val="20"/>
              </w:rPr>
            </w:pPr>
            <w:r>
              <w:rPr>
                <w:rFonts w:hint="eastAsia"/>
                <w:sz w:val="20"/>
                <w:szCs w:val="20"/>
              </w:rPr>
              <w:t>・行動マトリクスの活用</w:t>
            </w:r>
          </w:p>
          <w:p w:rsidR="006E4EFE" w:rsidRPr="00A23D6E" w:rsidRDefault="00A23D6E" w:rsidP="006E4EFE">
            <w:pPr>
              <w:snapToGrid w:val="0"/>
              <w:spacing w:line="240" w:lineRule="atLeast"/>
              <w:rPr>
                <w:sz w:val="20"/>
                <w:szCs w:val="20"/>
              </w:rPr>
            </w:pPr>
            <w:r>
              <w:rPr>
                <w:rFonts w:hint="eastAsia"/>
                <w:sz w:val="20"/>
                <w:szCs w:val="20"/>
              </w:rPr>
              <w:t>・</w:t>
            </w:r>
            <w:r>
              <w:rPr>
                <w:rFonts w:hint="eastAsia"/>
                <w:sz w:val="20"/>
                <w:szCs w:val="20"/>
              </w:rPr>
              <w:t>PBS</w:t>
            </w:r>
            <w:r>
              <w:rPr>
                <w:rFonts w:hint="eastAsia"/>
                <w:sz w:val="20"/>
                <w:szCs w:val="20"/>
              </w:rPr>
              <w:t>の視点を授業に生かす取組</w:t>
            </w:r>
          </w:p>
        </w:tc>
        <w:tc>
          <w:tcPr>
            <w:tcW w:w="3614" w:type="dxa"/>
          </w:tcPr>
          <w:p w:rsidR="006E4EFE" w:rsidRPr="0068276E" w:rsidRDefault="006E4EFE" w:rsidP="006E4EFE">
            <w:pPr>
              <w:snapToGrid w:val="0"/>
              <w:spacing w:line="240" w:lineRule="atLeast"/>
              <w:rPr>
                <w:sz w:val="20"/>
                <w:szCs w:val="20"/>
              </w:rPr>
            </w:pPr>
          </w:p>
        </w:tc>
      </w:tr>
      <w:tr w:rsidR="006E4EFE" w:rsidRPr="0068276E" w:rsidTr="005E55D7">
        <w:trPr>
          <w:trHeight w:val="519"/>
        </w:trPr>
        <w:tc>
          <w:tcPr>
            <w:tcW w:w="444" w:type="dxa"/>
          </w:tcPr>
          <w:p w:rsidR="006E4EFE" w:rsidRPr="0068276E" w:rsidRDefault="006E4EFE" w:rsidP="006E4EFE">
            <w:pPr>
              <w:snapToGrid w:val="0"/>
              <w:spacing w:line="240" w:lineRule="atLeast"/>
              <w:rPr>
                <w:sz w:val="20"/>
                <w:szCs w:val="20"/>
              </w:rPr>
            </w:pPr>
            <w:r w:rsidRPr="0068276E">
              <w:rPr>
                <w:rFonts w:hint="eastAsia"/>
                <w:sz w:val="20"/>
                <w:szCs w:val="20"/>
              </w:rPr>
              <w:t>1</w:t>
            </w:r>
            <w:r>
              <w:rPr>
                <w:sz w:val="20"/>
                <w:szCs w:val="20"/>
              </w:rPr>
              <w:t>3</w:t>
            </w:r>
          </w:p>
        </w:tc>
        <w:tc>
          <w:tcPr>
            <w:tcW w:w="1415" w:type="dxa"/>
          </w:tcPr>
          <w:p w:rsidR="006E4EFE" w:rsidRDefault="006E4EFE" w:rsidP="006E4EFE">
            <w:pPr>
              <w:snapToGrid w:val="0"/>
              <w:spacing w:line="240" w:lineRule="atLeast"/>
              <w:rPr>
                <w:sz w:val="20"/>
                <w:szCs w:val="20"/>
              </w:rPr>
            </w:pPr>
            <w:r>
              <w:rPr>
                <w:sz w:val="20"/>
                <w:szCs w:val="20"/>
              </w:rPr>
              <w:t>2/1</w:t>
            </w:r>
          </w:p>
          <w:p w:rsidR="00A23D6E" w:rsidRPr="0068276E" w:rsidRDefault="00A23D6E" w:rsidP="006E4EFE">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3878" w:type="dxa"/>
            <w:gridSpan w:val="2"/>
          </w:tcPr>
          <w:p w:rsidR="00A23D6E" w:rsidRPr="0068276E" w:rsidRDefault="00B660E9" w:rsidP="00A23D6E">
            <w:pPr>
              <w:snapToGrid w:val="0"/>
              <w:spacing w:line="240" w:lineRule="atLeast"/>
              <w:rPr>
                <w:sz w:val="20"/>
                <w:szCs w:val="20"/>
              </w:rPr>
            </w:pPr>
            <w:r>
              <w:rPr>
                <w:rFonts w:hint="eastAsia"/>
                <w:sz w:val="20"/>
                <w:szCs w:val="20"/>
              </w:rPr>
              <w:t>・</w:t>
            </w:r>
            <w:r>
              <w:rPr>
                <w:rFonts w:hint="eastAsia"/>
                <w:sz w:val="20"/>
                <w:szCs w:val="20"/>
              </w:rPr>
              <w:t>PBS</w:t>
            </w:r>
            <w:r>
              <w:rPr>
                <w:rFonts w:hint="eastAsia"/>
                <w:sz w:val="20"/>
                <w:szCs w:val="20"/>
              </w:rPr>
              <w:t>の視点を授業に生かす取組</w:t>
            </w:r>
          </w:p>
        </w:tc>
        <w:tc>
          <w:tcPr>
            <w:tcW w:w="3614" w:type="dxa"/>
          </w:tcPr>
          <w:p w:rsidR="006E4EFE" w:rsidRPr="0068276E" w:rsidRDefault="006E4EFE" w:rsidP="006E4EFE">
            <w:pPr>
              <w:snapToGrid w:val="0"/>
              <w:spacing w:line="240" w:lineRule="atLeast"/>
              <w:rPr>
                <w:sz w:val="20"/>
                <w:szCs w:val="20"/>
              </w:rPr>
            </w:pPr>
          </w:p>
        </w:tc>
      </w:tr>
      <w:tr w:rsidR="00A23D6E" w:rsidRPr="0068276E" w:rsidTr="00AB2AB3">
        <w:trPr>
          <w:trHeight w:val="519"/>
        </w:trPr>
        <w:tc>
          <w:tcPr>
            <w:tcW w:w="444" w:type="dxa"/>
          </w:tcPr>
          <w:p w:rsidR="00A23D6E" w:rsidRPr="0068276E" w:rsidRDefault="00A23D6E" w:rsidP="006E4EFE">
            <w:pPr>
              <w:snapToGrid w:val="0"/>
              <w:spacing w:line="240" w:lineRule="atLeast"/>
              <w:rPr>
                <w:sz w:val="20"/>
                <w:szCs w:val="20"/>
              </w:rPr>
            </w:pPr>
            <w:r w:rsidRPr="0068276E">
              <w:rPr>
                <w:rFonts w:hint="eastAsia"/>
                <w:sz w:val="20"/>
                <w:szCs w:val="20"/>
              </w:rPr>
              <w:t>1</w:t>
            </w:r>
            <w:r>
              <w:rPr>
                <w:sz w:val="20"/>
                <w:szCs w:val="20"/>
              </w:rPr>
              <w:t>4</w:t>
            </w:r>
          </w:p>
        </w:tc>
        <w:tc>
          <w:tcPr>
            <w:tcW w:w="1415" w:type="dxa"/>
          </w:tcPr>
          <w:p w:rsidR="00A23D6E" w:rsidRDefault="00A23D6E" w:rsidP="006E4EFE">
            <w:pPr>
              <w:snapToGrid w:val="0"/>
              <w:spacing w:line="240" w:lineRule="atLeast"/>
              <w:rPr>
                <w:sz w:val="20"/>
                <w:szCs w:val="20"/>
              </w:rPr>
            </w:pPr>
            <w:r w:rsidRPr="0068276E">
              <w:rPr>
                <w:rFonts w:hint="eastAsia"/>
                <w:sz w:val="20"/>
                <w:szCs w:val="20"/>
              </w:rPr>
              <w:t>2</w:t>
            </w:r>
            <w:r w:rsidRPr="0068276E">
              <w:rPr>
                <w:sz w:val="20"/>
                <w:szCs w:val="20"/>
              </w:rPr>
              <w:t>/</w:t>
            </w:r>
            <w:r>
              <w:rPr>
                <w:sz w:val="20"/>
                <w:szCs w:val="20"/>
              </w:rPr>
              <w:t>22</w:t>
            </w:r>
          </w:p>
          <w:p w:rsidR="00A23D6E" w:rsidRPr="0068276E" w:rsidRDefault="00A23D6E" w:rsidP="006E4EFE">
            <w:pPr>
              <w:snapToGrid w:val="0"/>
              <w:spacing w:line="240" w:lineRule="atLeast"/>
              <w:rPr>
                <w:sz w:val="20"/>
                <w:szCs w:val="20"/>
              </w:rPr>
            </w:pPr>
            <w:r>
              <w:rPr>
                <w:rFonts w:hint="eastAsia"/>
                <w:sz w:val="20"/>
                <w:szCs w:val="20"/>
              </w:rPr>
              <w:t>（</w:t>
            </w:r>
            <w:r>
              <w:rPr>
                <w:rFonts w:hint="eastAsia"/>
                <w:sz w:val="20"/>
                <w:szCs w:val="20"/>
              </w:rPr>
              <w:t>80</w:t>
            </w:r>
            <w:r>
              <w:rPr>
                <w:rFonts w:hint="eastAsia"/>
                <w:sz w:val="20"/>
                <w:szCs w:val="20"/>
              </w:rPr>
              <w:t>分）</w:t>
            </w:r>
          </w:p>
        </w:tc>
        <w:tc>
          <w:tcPr>
            <w:tcW w:w="7492" w:type="dxa"/>
            <w:gridSpan w:val="3"/>
          </w:tcPr>
          <w:p w:rsidR="00A23D6E" w:rsidRPr="0068276E" w:rsidRDefault="00A23D6E" w:rsidP="006E4EFE">
            <w:pPr>
              <w:snapToGrid w:val="0"/>
              <w:spacing w:line="240" w:lineRule="atLeast"/>
              <w:rPr>
                <w:sz w:val="20"/>
                <w:szCs w:val="20"/>
              </w:rPr>
            </w:pPr>
            <w:r w:rsidRPr="0068276E">
              <w:rPr>
                <w:rFonts w:hint="eastAsia"/>
                <w:sz w:val="20"/>
                <w:szCs w:val="20"/>
              </w:rPr>
              <w:t>・</w:t>
            </w:r>
            <w:r>
              <w:rPr>
                <w:rFonts w:hint="eastAsia"/>
                <w:sz w:val="20"/>
                <w:szCs w:val="20"/>
              </w:rPr>
              <w:t>研究のまとめ及び</w:t>
            </w:r>
            <w:r w:rsidRPr="0068276E">
              <w:rPr>
                <w:rFonts w:hint="eastAsia"/>
                <w:sz w:val="20"/>
                <w:szCs w:val="20"/>
              </w:rPr>
              <w:t>次年度の研究についての協議・検討</w:t>
            </w:r>
          </w:p>
        </w:tc>
      </w:tr>
    </w:tbl>
    <w:p w:rsidR="007D714E" w:rsidRDefault="007D714E" w:rsidP="00D02D34">
      <w:pPr>
        <w:rPr>
          <w:rFonts w:asciiTheme="minorEastAsia" w:eastAsiaTheme="minorEastAsia" w:hAnsiTheme="minorEastAsia"/>
          <w:szCs w:val="21"/>
        </w:rPr>
      </w:pPr>
    </w:p>
    <w:sectPr w:rsidR="007D714E" w:rsidSect="003D5BB6">
      <w:pgSz w:w="11906" w:h="16838" w:code="9"/>
      <w:pgMar w:top="851" w:right="1247" w:bottom="851" w:left="454" w:header="0" w:footer="170" w:gutter="851"/>
      <w:pgNumType w:start="1"/>
      <w:cols w:space="425"/>
      <w:docGrid w:type="linesAndChars" w:linePitch="291" w:charSpace="-39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3A4" w:rsidRDefault="009973A4" w:rsidP="002F0438">
      <w:r>
        <w:separator/>
      </w:r>
    </w:p>
  </w:endnote>
  <w:endnote w:type="continuationSeparator" w:id="0">
    <w:p w:rsidR="009973A4" w:rsidRDefault="009973A4" w:rsidP="002F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3A4" w:rsidRDefault="009973A4" w:rsidP="002F0438">
      <w:r>
        <w:separator/>
      </w:r>
    </w:p>
  </w:footnote>
  <w:footnote w:type="continuationSeparator" w:id="0">
    <w:p w:rsidR="009973A4" w:rsidRDefault="009973A4" w:rsidP="002F0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7692"/>
    <w:multiLevelType w:val="hybridMultilevel"/>
    <w:tmpl w:val="0CCC4228"/>
    <w:lvl w:ilvl="0" w:tplc="CD7E033A">
      <w:numFmt w:val="bullet"/>
      <w:lvlText w:val="○"/>
      <w:lvlJc w:val="left"/>
      <w:pPr>
        <w:tabs>
          <w:tab w:val="num" w:pos="575"/>
        </w:tabs>
        <w:ind w:left="575" w:hanging="384"/>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1" w15:restartNumberingAfterBreak="0">
    <w:nsid w:val="1A0D2479"/>
    <w:multiLevelType w:val="hybridMultilevel"/>
    <w:tmpl w:val="D19E4E06"/>
    <w:lvl w:ilvl="0" w:tplc="FBFEFE4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8F123E5"/>
    <w:multiLevelType w:val="hybridMultilevel"/>
    <w:tmpl w:val="DFC06BEC"/>
    <w:lvl w:ilvl="0" w:tplc="4C56DB20">
      <w:start w:val="4"/>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397916E6"/>
    <w:multiLevelType w:val="hybridMultilevel"/>
    <w:tmpl w:val="32068DFE"/>
    <w:lvl w:ilvl="0" w:tplc="E1C6FE04">
      <w:start w:val="1"/>
      <w:numFmt w:val="bullet"/>
      <w:lvlText w:val="•"/>
      <w:lvlJc w:val="left"/>
      <w:pPr>
        <w:tabs>
          <w:tab w:val="num" w:pos="720"/>
        </w:tabs>
        <w:ind w:left="720" w:hanging="360"/>
      </w:pPr>
      <w:rPr>
        <w:rFonts w:ascii="ＭＳ Ｐゴシック" w:hAnsi="ＭＳ Ｐゴシック" w:hint="default"/>
      </w:rPr>
    </w:lvl>
    <w:lvl w:ilvl="1" w:tplc="AA62FD2A" w:tentative="1">
      <w:start w:val="1"/>
      <w:numFmt w:val="bullet"/>
      <w:lvlText w:val="•"/>
      <w:lvlJc w:val="left"/>
      <w:pPr>
        <w:tabs>
          <w:tab w:val="num" w:pos="1440"/>
        </w:tabs>
        <w:ind w:left="1440" w:hanging="360"/>
      </w:pPr>
      <w:rPr>
        <w:rFonts w:ascii="ＭＳ Ｐゴシック" w:hAnsi="ＭＳ Ｐゴシック" w:hint="default"/>
      </w:rPr>
    </w:lvl>
    <w:lvl w:ilvl="2" w:tplc="DBE2E7F4" w:tentative="1">
      <w:start w:val="1"/>
      <w:numFmt w:val="bullet"/>
      <w:lvlText w:val="•"/>
      <w:lvlJc w:val="left"/>
      <w:pPr>
        <w:tabs>
          <w:tab w:val="num" w:pos="2160"/>
        </w:tabs>
        <w:ind w:left="2160" w:hanging="360"/>
      </w:pPr>
      <w:rPr>
        <w:rFonts w:ascii="ＭＳ Ｐゴシック" w:hAnsi="ＭＳ Ｐゴシック" w:hint="default"/>
      </w:rPr>
    </w:lvl>
    <w:lvl w:ilvl="3" w:tplc="384AE478" w:tentative="1">
      <w:start w:val="1"/>
      <w:numFmt w:val="bullet"/>
      <w:lvlText w:val="•"/>
      <w:lvlJc w:val="left"/>
      <w:pPr>
        <w:tabs>
          <w:tab w:val="num" w:pos="2880"/>
        </w:tabs>
        <w:ind w:left="2880" w:hanging="360"/>
      </w:pPr>
      <w:rPr>
        <w:rFonts w:ascii="ＭＳ Ｐゴシック" w:hAnsi="ＭＳ Ｐゴシック" w:hint="default"/>
      </w:rPr>
    </w:lvl>
    <w:lvl w:ilvl="4" w:tplc="7FF20A52" w:tentative="1">
      <w:start w:val="1"/>
      <w:numFmt w:val="bullet"/>
      <w:lvlText w:val="•"/>
      <w:lvlJc w:val="left"/>
      <w:pPr>
        <w:tabs>
          <w:tab w:val="num" w:pos="3600"/>
        </w:tabs>
        <w:ind w:left="3600" w:hanging="360"/>
      </w:pPr>
      <w:rPr>
        <w:rFonts w:ascii="ＭＳ Ｐゴシック" w:hAnsi="ＭＳ Ｐゴシック" w:hint="default"/>
      </w:rPr>
    </w:lvl>
    <w:lvl w:ilvl="5" w:tplc="40F207CA" w:tentative="1">
      <w:start w:val="1"/>
      <w:numFmt w:val="bullet"/>
      <w:lvlText w:val="•"/>
      <w:lvlJc w:val="left"/>
      <w:pPr>
        <w:tabs>
          <w:tab w:val="num" w:pos="4320"/>
        </w:tabs>
        <w:ind w:left="4320" w:hanging="360"/>
      </w:pPr>
      <w:rPr>
        <w:rFonts w:ascii="ＭＳ Ｐゴシック" w:hAnsi="ＭＳ Ｐゴシック" w:hint="default"/>
      </w:rPr>
    </w:lvl>
    <w:lvl w:ilvl="6" w:tplc="1286EC74" w:tentative="1">
      <w:start w:val="1"/>
      <w:numFmt w:val="bullet"/>
      <w:lvlText w:val="•"/>
      <w:lvlJc w:val="left"/>
      <w:pPr>
        <w:tabs>
          <w:tab w:val="num" w:pos="5040"/>
        </w:tabs>
        <w:ind w:left="5040" w:hanging="360"/>
      </w:pPr>
      <w:rPr>
        <w:rFonts w:ascii="ＭＳ Ｐゴシック" w:hAnsi="ＭＳ Ｐゴシック" w:hint="default"/>
      </w:rPr>
    </w:lvl>
    <w:lvl w:ilvl="7" w:tplc="B0089502" w:tentative="1">
      <w:start w:val="1"/>
      <w:numFmt w:val="bullet"/>
      <w:lvlText w:val="•"/>
      <w:lvlJc w:val="left"/>
      <w:pPr>
        <w:tabs>
          <w:tab w:val="num" w:pos="5760"/>
        </w:tabs>
        <w:ind w:left="5760" w:hanging="360"/>
      </w:pPr>
      <w:rPr>
        <w:rFonts w:ascii="ＭＳ Ｐゴシック" w:hAnsi="ＭＳ Ｐゴシック" w:hint="default"/>
      </w:rPr>
    </w:lvl>
    <w:lvl w:ilvl="8" w:tplc="FD8ED5F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55BE2B88"/>
    <w:multiLevelType w:val="hybridMultilevel"/>
    <w:tmpl w:val="C16E49B8"/>
    <w:lvl w:ilvl="0" w:tplc="2326F3B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5696776F"/>
    <w:multiLevelType w:val="hybridMultilevel"/>
    <w:tmpl w:val="5546ED40"/>
    <w:lvl w:ilvl="0" w:tplc="0409000F">
      <w:start w:val="1"/>
      <w:numFmt w:val="decimal"/>
      <w:lvlText w:val="%1."/>
      <w:lvlJc w:val="left"/>
      <w:pPr>
        <w:ind w:left="611" w:hanging="420"/>
      </w:p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6" w15:restartNumberingAfterBreak="0">
    <w:nsid w:val="56AB2096"/>
    <w:multiLevelType w:val="hybridMultilevel"/>
    <w:tmpl w:val="0FF452C8"/>
    <w:lvl w:ilvl="0" w:tplc="7C30A1C2">
      <w:start w:val="1"/>
      <w:numFmt w:val="aiueoFullWidth"/>
      <w:lvlText w:val="(%1)"/>
      <w:lvlJc w:val="left"/>
      <w:pPr>
        <w:ind w:left="750" w:hanging="57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7255279"/>
    <w:multiLevelType w:val="hybridMultilevel"/>
    <w:tmpl w:val="B34E249C"/>
    <w:lvl w:ilvl="0" w:tplc="28C6B740">
      <w:start w:val="1"/>
      <w:numFmt w:val="decimalEnclosedParen"/>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8" w15:restartNumberingAfterBreak="0">
    <w:nsid w:val="72822797"/>
    <w:multiLevelType w:val="hybridMultilevel"/>
    <w:tmpl w:val="E82437DE"/>
    <w:lvl w:ilvl="0" w:tplc="CA6657AC">
      <w:start w:val="1"/>
      <w:numFmt w:val="bullet"/>
      <w:lvlText w:val="•"/>
      <w:lvlJc w:val="left"/>
      <w:pPr>
        <w:tabs>
          <w:tab w:val="num" w:pos="720"/>
        </w:tabs>
        <w:ind w:left="720" w:hanging="360"/>
      </w:pPr>
      <w:rPr>
        <w:rFonts w:ascii="ＭＳ Ｐゴシック" w:hAnsi="ＭＳ Ｐゴシック" w:hint="default"/>
      </w:rPr>
    </w:lvl>
    <w:lvl w:ilvl="1" w:tplc="FA5ADE52" w:tentative="1">
      <w:start w:val="1"/>
      <w:numFmt w:val="bullet"/>
      <w:lvlText w:val="•"/>
      <w:lvlJc w:val="left"/>
      <w:pPr>
        <w:tabs>
          <w:tab w:val="num" w:pos="1440"/>
        </w:tabs>
        <w:ind w:left="1440" w:hanging="360"/>
      </w:pPr>
      <w:rPr>
        <w:rFonts w:ascii="ＭＳ Ｐゴシック" w:hAnsi="ＭＳ Ｐゴシック" w:hint="default"/>
      </w:rPr>
    </w:lvl>
    <w:lvl w:ilvl="2" w:tplc="B136F4BA" w:tentative="1">
      <w:start w:val="1"/>
      <w:numFmt w:val="bullet"/>
      <w:lvlText w:val="•"/>
      <w:lvlJc w:val="left"/>
      <w:pPr>
        <w:tabs>
          <w:tab w:val="num" w:pos="2160"/>
        </w:tabs>
        <w:ind w:left="2160" w:hanging="360"/>
      </w:pPr>
      <w:rPr>
        <w:rFonts w:ascii="ＭＳ Ｐゴシック" w:hAnsi="ＭＳ Ｐゴシック" w:hint="default"/>
      </w:rPr>
    </w:lvl>
    <w:lvl w:ilvl="3" w:tplc="4C7EE348" w:tentative="1">
      <w:start w:val="1"/>
      <w:numFmt w:val="bullet"/>
      <w:lvlText w:val="•"/>
      <w:lvlJc w:val="left"/>
      <w:pPr>
        <w:tabs>
          <w:tab w:val="num" w:pos="2880"/>
        </w:tabs>
        <w:ind w:left="2880" w:hanging="360"/>
      </w:pPr>
      <w:rPr>
        <w:rFonts w:ascii="ＭＳ Ｐゴシック" w:hAnsi="ＭＳ Ｐゴシック" w:hint="default"/>
      </w:rPr>
    </w:lvl>
    <w:lvl w:ilvl="4" w:tplc="C73023B4" w:tentative="1">
      <w:start w:val="1"/>
      <w:numFmt w:val="bullet"/>
      <w:lvlText w:val="•"/>
      <w:lvlJc w:val="left"/>
      <w:pPr>
        <w:tabs>
          <w:tab w:val="num" w:pos="3600"/>
        </w:tabs>
        <w:ind w:left="3600" w:hanging="360"/>
      </w:pPr>
      <w:rPr>
        <w:rFonts w:ascii="ＭＳ Ｐゴシック" w:hAnsi="ＭＳ Ｐゴシック" w:hint="default"/>
      </w:rPr>
    </w:lvl>
    <w:lvl w:ilvl="5" w:tplc="35DED19E" w:tentative="1">
      <w:start w:val="1"/>
      <w:numFmt w:val="bullet"/>
      <w:lvlText w:val="•"/>
      <w:lvlJc w:val="left"/>
      <w:pPr>
        <w:tabs>
          <w:tab w:val="num" w:pos="4320"/>
        </w:tabs>
        <w:ind w:left="4320" w:hanging="360"/>
      </w:pPr>
      <w:rPr>
        <w:rFonts w:ascii="ＭＳ Ｐゴシック" w:hAnsi="ＭＳ Ｐゴシック" w:hint="default"/>
      </w:rPr>
    </w:lvl>
    <w:lvl w:ilvl="6" w:tplc="27740422" w:tentative="1">
      <w:start w:val="1"/>
      <w:numFmt w:val="bullet"/>
      <w:lvlText w:val="•"/>
      <w:lvlJc w:val="left"/>
      <w:pPr>
        <w:tabs>
          <w:tab w:val="num" w:pos="5040"/>
        </w:tabs>
        <w:ind w:left="5040" w:hanging="360"/>
      </w:pPr>
      <w:rPr>
        <w:rFonts w:ascii="ＭＳ Ｐゴシック" w:hAnsi="ＭＳ Ｐゴシック" w:hint="default"/>
      </w:rPr>
    </w:lvl>
    <w:lvl w:ilvl="7" w:tplc="F82AFC1E" w:tentative="1">
      <w:start w:val="1"/>
      <w:numFmt w:val="bullet"/>
      <w:lvlText w:val="•"/>
      <w:lvlJc w:val="left"/>
      <w:pPr>
        <w:tabs>
          <w:tab w:val="num" w:pos="5760"/>
        </w:tabs>
        <w:ind w:left="5760" w:hanging="360"/>
      </w:pPr>
      <w:rPr>
        <w:rFonts w:ascii="ＭＳ Ｐゴシック" w:hAnsi="ＭＳ Ｐゴシック" w:hint="default"/>
      </w:rPr>
    </w:lvl>
    <w:lvl w:ilvl="8" w:tplc="CAF6C56E"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7"/>
  </w:num>
  <w:num w:numId="5">
    <w:abstractNumId w:val="4"/>
  </w:num>
  <w:num w:numId="6">
    <w:abstractNumId w:val="5"/>
  </w:num>
  <w:num w:numId="7">
    <w:abstractNumId w:val="0"/>
  </w:num>
  <w:num w:numId="8">
    <w:abstractNumId w:val="2"/>
  </w:num>
  <w:num w:numId="9">
    <w:abstractNumId w:val="8"/>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defaultTabStop w:val="840"/>
  <w:drawingGridHorizontalSpacing w:val="191"/>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38"/>
    <w:rsid w:val="000007EA"/>
    <w:rsid w:val="00001AB9"/>
    <w:rsid w:val="00003D42"/>
    <w:rsid w:val="0000467C"/>
    <w:rsid w:val="00014516"/>
    <w:rsid w:val="000148AD"/>
    <w:rsid w:val="00015582"/>
    <w:rsid w:val="00020226"/>
    <w:rsid w:val="0003190D"/>
    <w:rsid w:val="000328DB"/>
    <w:rsid w:val="00035870"/>
    <w:rsid w:val="00040CA9"/>
    <w:rsid w:val="0005010F"/>
    <w:rsid w:val="00052CA8"/>
    <w:rsid w:val="00067F6A"/>
    <w:rsid w:val="00072755"/>
    <w:rsid w:val="000737EE"/>
    <w:rsid w:val="0007615F"/>
    <w:rsid w:val="00080ACB"/>
    <w:rsid w:val="000928F3"/>
    <w:rsid w:val="00093A01"/>
    <w:rsid w:val="00096F44"/>
    <w:rsid w:val="000976DD"/>
    <w:rsid w:val="000A07B8"/>
    <w:rsid w:val="000A1FE4"/>
    <w:rsid w:val="000A3289"/>
    <w:rsid w:val="000A537E"/>
    <w:rsid w:val="000A7FC7"/>
    <w:rsid w:val="000B27B1"/>
    <w:rsid w:val="000B56BA"/>
    <w:rsid w:val="000B6718"/>
    <w:rsid w:val="000B716B"/>
    <w:rsid w:val="000C6385"/>
    <w:rsid w:val="000C7CBA"/>
    <w:rsid w:val="000D6636"/>
    <w:rsid w:val="000E0BD0"/>
    <w:rsid w:val="000E367C"/>
    <w:rsid w:val="000E47FB"/>
    <w:rsid w:val="000F2A69"/>
    <w:rsid w:val="000F71FC"/>
    <w:rsid w:val="000F7FB0"/>
    <w:rsid w:val="0012147C"/>
    <w:rsid w:val="00121865"/>
    <w:rsid w:val="001239DA"/>
    <w:rsid w:val="00125AD2"/>
    <w:rsid w:val="00132429"/>
    <w:rsid w:val="0013321F"/>
    <w:rsid w:val="0013559F"/>
    <w:rsid w:val="00136FA4"/>
    <w:rsid w:val="00143069"/>
    <w:rsid w:val="00145D99"/>
    <w:rsid w:val="00147E1B"/>
    <w:rsid w:val="00151275"/>
    <w:rsid w:val="00152162"/>
    <w:rsid w:val="00165B64"/>
    <w:rsid w:val="00165C5B"/>
    <w:rsid w:val="001667E2"/>
    <w:rsid w:val="001668CD"/>
    <w:rsid w:val="001671CD"/>
    <w:rsid w:val="00170B99"/>
    <w:rsid w:val="00173B94"/>
    <w:rsid w:val="00175F5C"/>
    <w:rsid w:val="001762A7"/>
    <w:rsid w:val="00186A12"/>
    <w:rsid w:val="00187102"/>
    <w:rsid w:val="00190135"/>
    <w:rsid w:val="00191AE3"/>
    <w:rsid w:val="001A7AE1"/>
    <w:rsid w:val="001B54CF"/>
    <w:rsid w:val="001B630C"/>
    <w:rsid w:val="001B6F2A"/>
    <w:rsid w:val="001C042A"/>
    <w:rsid w:val="001C3505"/>
    <w:rsid w:val="001C7C4A"/>
    <w:rsid w:val="001D0AAD"/>
    <w:rsid w:val="001D1DA9"/>
    <w:rsid w:val="001D1EAA"/>
    <w:rsid w:val="001D2FB1"/>
    <w:rsid w:val="001D44B1"/>
    <w:rsid w:val="001F11C3"/>
    <w:rsid w:val="001F21DA"/>
    <w:rsid w:val="001F4AA9"/>
    <w:rsid w:val="00202191"/>
    <w:rsid w:val="00202A71"/>
    <w:rsid w:val="00203BC9"/>
    <w:rsid w:val="002047EC"/>
    <w:rsid w:val="00206510"/>
    <w:rsid w:val="00213999"/>
    <w:rsid w:val="00214E5E"/>
    <w:rsid w:val="00216379"/>
    <w:rsid w:val="00222D7F"/>
    <w:rsid w:val="002231D2"/>
    <w:rsid w:val="00224420"/>
    <w:rsid w:val="00230D4B"/>
    <w:rsid w:val="002377D1"/>
    <w:rsid w:val="002425AB"/>
    <w:rsid w:val="00243608"/>
    <w:rsid w:val="002470A8"/>
    <w:rsid w:val="00253717"/>
    <w:rsid w:val="002757EB"/>
    <w:rsid w:val="00275BFB"/>
    <w:rsid w:val="00287A9D"/>
    <w:rsid w:val="00292579"/>
    <w:rsid w:val="00292BCB"/>
    <w:rsid w:val="00293E11"/>
    <w:rsid w:val="0029563E"/>
    <w:rsid w:val="002970E0"/>
    <w:rsid w:val="002978B2"/>
    <w:rsid w:val="002A009A"/>
    <w:rsid w:val="002A4C4F"/>
    <w:rsid w:val="002B0436"/>
    <w:rsid w:val="002B094C"/>
    <w:rsid w:val="002B4DB0"/>
    <w:rsid w:val="002B5A84"/>
    <w:rsid w:val="002C408B"/>
    <w:rsid w:val="002D0778"/>
    <w:rsid w:val="002D0F42"/>
    <w:rsid w:val="002D17D4"/>
    <w:rsid w:val="002D6558"/>
    <w:rsid w:val="002D6952"/>
    <w:rsid w:val="002D7D86"/>
    <w:rsid w:val="002E0A2C"/>
    <w:rsid w:val="002E0E56"/>
    <w:rsid w:val="002E27A5"/>
    <w:rsid w:val="002E4F45"/>
    <w:rsid w:val="002E6FE0"/>
    <w:rsid w:val="002E724D"/>
    <w:rsid w:val="002F0438"/>
    <w:rsid w:val="002F208C"/>
    <w:rsid w:val="002F47D8"/>
    <w:rsid w:val="002F69FD"/>
    <w:rsid w:val="003034A6"/>
    <w:rsid w:val="00305ADF"/>
    <w:rsid w:val="00306446"/>
    <w:rsid w:val="00306EE0"/>
    <w:rsid w:val="00311799"/>
    <w:rsid w:val="00314887"/>
    <w:rsid w:val="00320E1B"/>
    <w:rsid w:val="003227CA"/>
    <w:rsid w:val="00323C52"/>
    <w:rsid w:val="003313E1"/>
    <w:rsid w:val="00331886"/>
    <w:rsid w:val="0033230C"/>
    <w:rsid w:val="00336885"/>
    <w:rsid w:val="00343581"/>
    <w:rsid w:val="00347259"/>
    <w:rsid w:val="00353DC2"/>
    <w:rsid w:val="00354C07"/>
    <w:rsid w:val="00357237"/>
    <w:rsid w:val="003634B3"/>
    <w:rsid w:val="00366E52"/>
    <w:rsid w:val="003745D8"/>
    <w:rsid w:val="00376F88"/>
    <w:rsid w:val="00380E8A"/>
    <w:rsid w:val="00386D0B"/>
    <w:rsid w:val="00390411"/>
    <w:rsid w:val="003931F2"/>
    <w:rsid w:val="00394401"/>
    <w:rsid w:val="003945A3"/>
    <w:rsid w:val="003976EE"/>
    <w:rsid w:val="00397829"/>
    <w:rsid w:val="003A1C52"/>
    <w:rsid w:val="003A69F6"/>
    <w:rsid w:val="003A76CE"/>
    <w:rsid w:val="003B193C"/>
    <w:rsid w:val="003C4B34"/>
    <w:rsid w:val="003D07F2"/>
    <w:rsid w:val="003D0F85"/>
    <w:rsid w:val="003D5BB6"/>
    <w:rsid w:val="003E1AC7"/>
    <w:rsid w:val="003F04B3"/>
    <w:rsid w:val="004031C6"/>
    <w:rsid w:val="00406DE7"/>
    <w:rsid w:val="004077AF"/>
    <w:rsid w:val="00412B47"/>
    <w:rsid w:val="00414809"/>
    <w:rsid w:val="004149E1"/>
    <w:rsid w:val="00416EE6"/>
    <w:rsid w:val="004205E7"/>
    <w:rsid w:val="0042122E"/>
    <w:rsid w:val="004223AA"/>
    <w:rsid w:val="004232F2"/>
    <w:rsid w:val="004348D8"/>
    <w:rsid w:val="004357D6"/>
    <w:rsid w:val="00442AC9"/>
    <w:rsid w:val="004454A0"/>
    <w:rsid w:val="00447DDA"/>
    <w:rsid w:val="00450952"/>
    <w:rsid w:val="00452A3C"/>
    <w:rsid w:val="0045419D"/>
    <w:rsid w:val="00455EB6"/>
    <w:rsid w:val="00455FC9"/>
    <w:rsid w:val="0045792A"/>
    <w:rsid w:val="00457B1C"/>
    <w:rsid w:val="00461263"/>
    <w:rsid w:val="0046369A"/>
    <w:rsid w:val="00463C6E"/>
    <w:rsid w:val="00464474"/>
    <w:rsid w:val="00472358"/>
    <w:rsid w:val="00472C60"/>
    <w:rsid w:val="00472E49"/>
    <w:rsid w:val="004734DD"/>
    <w:rsid w:val="0047514D"/>
    <w:rsid w:val="00477506"/>
    <w:rsid w:val="00477BAA"/>
    <w:rsid w:val="004827A6"/>
    <w:rsid w:val="004934A2"/>
    <w:rsid w:val="00493A78"/>
    <w:rsid w:val="004960C9"/>
    <w:rsid w:val="00497643"/>
    <w:rsid w:val="004A4544"/>
    <w:rsid w:val="004B0709"/>
    <w:rsid w:val="004B0DDB"/>
    <w:rsid w:val="004B0E0E"/>
    <w:rsid w:val="004B164D"/>
    <w:rsid w:val="004B3516"/>
    <w:rsid w:val="004B4BEF"/>
    <w:rsid w:val="004C0BFF"/>
    <w:rsid w:val="004C16B8"/>
    <w:rsid w:val="004C1A40"/>
    <w:rsid w:val="004C3F15"/>
    <w:rsid w:val="004C65F7"/>
    <w:rsid w:val="004D419B"/>
    <w:rsid w:val="004D4A6A"/>
    <w:rsid w:val="004D4ECA"/>
    <w:rsid w:val="004D711A"/>
    <w:rsid w:val="004E19BC"/>
    <w:rsid w:val="004E1F95"/>
    <w:rsid w:val="004E226F"/>
    <w:rsid w:val="004E7891"/>
    <w:rsid w:val="004F2DD0"/>
    <w:rsid w:val="004F471B"/>
    <w:rsid w:val="004F7503"/>
    <w:rsid w:val="005042A1"/>
    <w:rsid w:val="0050599F"/>
    <w:rsid w:val="005122CB"/>
    <w:rsid w:val="00520BA3"/>
    <w:rsid w:val="005220F2"/>
    <w:rsid w:val="00525DD0"/>
    <w:rsid w:val="005279FB"/>
    <w:rsid w:val="00527B49"/>
    <w:rsid w:val="005320D4"/>
    <w:rsid w:val="00536C16"/>
    <w:rsid w:val="005376B7"/>
    <w:rsid w:val="00537FE4"/>
    <w:rsid w:val="0054177D"/>
    <w:rsid w:val="00544869"/>
    <w:rsid w:val="005450F4"/>
    <w:rsid w:val="005463D1"/>
    <w:rsid w:val="005502AD"/>
    <w:rsid w:val="005545C5"/>
    <w:rsid w:val="00554FA0"/>
    <w:rsid w:val="00555341"/>
    <w:rsid w:val="005555BA"/>
    <w:rsid w:val="00561CD7"/>
    <w:rsid w:val="00564918"/>
    <w:rsid w:val="00564B81"/>
    <w:rsid w:val="00565E25"/>
    <w:rsid w:val="005671DB"/>
    <w:rsid w:val="00571765"/>
    <w:rsid w:val="00571AF0"/>
    <w:rsid w:val="00571EB2"/>
    <w:rsid w:val="00573166"/>
    <w:rsid w:val="005751D9"/>
    <w:rsid w:val="00577C14"/>
    <w:rsid w:val="00577C8E"/>
    <w:rsid w:val="00582524"/>
    <w:rsid w:val="00582D36"/>
    <w:rsid w:val="0058444F"/>
    <w:rsid w:val="0058505E"/>
    <w:rsid w:val="0058675D"/>
    <w:rsid w:val="00586B54"/>
    <w:rsid w:val="00590250"/>
    <w:rsid w:val="00590AE1"/>
    <w:rsid w:val="00590F31"/>
    <w:rsid w:val="0059484A"/>
    <w:rsid w:val="005A1D20"/>
    <w:rsid w:val="005A4C3E"/>
    <w:rsid w:val="005A6BCC"/>
    <w:rsid w:val="005A7D56"/>
    <w:rsid w:val="005B160B"/>
    <w:rsid w:val="005B1DF0"/>
    <w:rsid w:val="005B5445"/>
    <w:rsid w:val="005C4E21"/>
    <w:rsid w:val="005D14AB"/>
    <w:rsid w:val="005D1A94"/>
    <w:rsid w:val="005D6331"/>
    <w:rsid w:val="005E012F"/>
    <w:rsid w:val="005E044A"/>
    <w:rsid w:val="005E338C"/>
    <w:rsid w:val="005E55D7"/>
    <w:rsid w:val="005F37B3"/>
    <w:rsid w:val="005F4F2C"/>
    <w:rsid w:val="005F56DB"/>
    <w:rsid w:val="00601FD5"/>
    <w:rsid w:val="00602AAE"/>
    <w:rsid w:val="006068BB"/>
    <w:rsid w:val="0061276E"/>
    <w:rsid w:val="00613666"/>
    <w:rsid w:val="00615073"/>
    <w:rsid w:val="006213E5"/>
    <w:rsid w:val="006218C7"/>
    <w:rsid w:val="0062326B"/>
    <w:rsid w:val="006237EA"/>
    <w:rsid w:val="00626F99"/>
    <w:rsid w:val="00627633"/>
    <w:rsid w:val="00627676"/>
    <w:rsid w:val="00630433"/>
    <w:rsid w:val="00630E53"/>
    <w:rsid w:val="006327E7"/>
    <w:rsid w:val="00640307"/>
    <w:rsid w:val="006458FA"/>
    <w:rsid w:val="00646458"/>
    <w:rsid w:val="00646F5E"/>
    <w:rsid w:val="00647BE9"/>
    <w:rsid w:val="006544C9"/>
    <w:rsid w:val="006560A2"/>
    <w:rsid w:val="00657D3F"/>
    <w:rsid w:val="00660765"/>
    <w:rsid w:val="00660DBA"/>
    <w:rsid w:val="0066267C"/>
    <w:rsid w:val="00666271"/>
    <w:rsid w:val="00680906"/>
    <w:rsid w:val="00681F5C"/>
    <w:rsid w:val="0068276E"/>
    <w:rsid w:val="0068678C"/>
    <w:rsid w:val="006874FB"/>
    <w:rsid w:val="006A4B6E"/>
    <w:rsid w:val="006A582D"/>
    <w:rsid w:val="006B2544"/>
    <w:rsid w:val="006B386B"/>
    <w:rsid w:val="006B46F1"/>
    <w:rsid w:val="006B5CB7"/>
    <w:rsid w:val="006B6120"/>
    <w:rsid w:val="006B7FBC"/>
    <w:rsid w:val="006C2CB7"/>
    <w:rsid w:val="006D03F5"/>
    <w:rsid w:val="006D1473"/>
    <w:rsid w:val="006D6A58"/>
    <w:rsid w:val="006E1CAC"/>
    <w:rsid w:val="006E20BE"/>
    <w:rsid w:val="006E30B2"/>
    <w:rsid w:val="006E343F"/>
    <w:rsid w:val="006E4EFE"/>
    <w:rsid w:val="006E68C9"/>
    <w:rsid w:val="006F016A"/>
    <w:rsid w:val="006F47A6"/>
    <w:rsid w:val="006F4949"/>
    <w:rsid w:val="006F6226"/>
    <w:rsid w:val="006F677B"/>
    <w:rsid w:val="00700510"/>
    <w:rsid w:val="00712F5B"/>
    <w:rsid w:val="007141DC"/>
    <w:rsid w:val="007153A1"/>
    <w:rsid w:val="00717DAF"/>
    <w:rsid w:val="00724583"/>
    <w:rsid w:val="00724E64"/>
    <w:rsid w:val="00734E8F"/>
    <w:rsid w:val="00744F71"/>
    <w:rsid w:val="0074699E"/>
    <w:rsid w:val="007475F3"/>
    <w:rsid w:val="00752EE7"/>
    <w:rsid w:val="007532CD"/>
    <w:rsid w:val="0075333F"/>
    <w:rsid w:val="00754A85"/>
    <w:rsid w:val="00756951"/>
    <w:rsid w:val="00757E60"/>
    <w:rsid w:val="00762B18"/>
    <w:rsid w:val="007648A2"/>
    <w:rsid w:val="007656B1"/>
    <w:rsid w:val="00765E38"/>
    <w:rsid w:val="00771F32"/>
    <w:rsid w:val="007726DA"/>
    <w:rsid w:val="007741D8"/>
    <w:rsid w:val="007765E3"/>
    <w:rsid w:val="007832FB"/>
    <w:rsid w:val="00787A00"/>
    <w:rsid w:val="00794387"/>
    <w:rsid w:val="0079559D"/>
    <w:rsid w:val="00796F5A"/>
    <w:rsid w:val="0079744D"/>
    <w:rsid w:val="00797CFA"/>
    <w:rsid w:val="007A4449"/>
    <w:rsid w:val="007A4640"/>
    <w:rsid w:val="007A79F2"/>
    <w:rsid w:val="007B45E3"/>
    <w:rsid w:val="007B646B"/>
    <w:rsid w:val="007B6D54"/>
    <w:rsid w:val="007C2723"/>
    <w:rsid w:val="007C472E"/>
    <w:rsid w:val="007D490D"/>
    <w:rsid w:val="007D714E"/>
    <w:rsid w:val="007E0AE7"/>
    <w:rsid w:val="007E7EA4"/>
    <w:rsid w:val="007F025D"/>
    <w:rsid w:val="007F27E1"/>
    <w:rsid w:val="007F6C3B"/>
    <w:rsid w:val="00800CF5"/>
    <w:rsid w:val="008022B0"/>
    <w:rsid w:val="00802CDA"/>
    <w:rsid w:val="00804FDB"/>
    <w:rsid w:val="00806482"/>
    <w:rsid w:val="00810302"/>
    <w:rsid w:val="0081160F"/>
    <w:rsid w:val="0081314F"/>
    <w:rsid w:val="00814849"/>
    <w:rsid w:val="008171D1"/>
    <w:rsid w:val="0081728D"/>
    <w:rsid w:val="00821B7B"/>
    <w:rsid w:val="00824132"/>
    <w:rsid w:val="00826951"/>
    <w:rsid w:val="00827423"/>
    <w:rsid w:val="00827F88"/>
    <w:rsid w:val="00837445"/>
    <w:rsid w:val="008417ED"/>
    <w:rsid w:val="00843F0A"/>
    <w:rsid w:val="00844E82"/>
    <w:rsid w:val="00846B11"/>
    <w:rsid w:val="0085313E"/>
    <w:rsid w:val="00854412"/>
    <w:rsid w:val="00861D66"/>
    <w:rsid w:val="008667EA"/>
    <w:rsid w:val="00871716"/>
    <w:rsid w:val="008762B1"/>
    <w:rsid w:val="00881193"/>
    <w:rsid w:val="008841A9"/>
    <w:rsid w:val="00894839"/>
    <w:rsid w:val="008966F6"/>
    <w:rsid w:val="008A0A13"/>
    <w:rsid w:val="008A388C"/>
    <w:rsid w:val="008A4294"/>
    <w:rsid w:val="008A5BEA"/>
    <w:rsid w:val="008A702C"/>
    <w:rsid w:val="008B0F3F"/>
    <w:rsid w:val="008B1AC5"/>
    <w:rsid w:val="008B3CFB"/>
    <w:rsid w:val="008B57D8"/>
    <w:rsid w:val="008B6C59"/>
    <w:rsid w:val="008C18EC"/>
    <w:rsid w:val="008C46F5"/>
    <w:rsid w:val="008C751F"/>
    <w:rsid w:val="008D0954"/>
    <w:rsid w:val="008D62A2"/>
    <w:rsid w:val="008D6A15"/>
    <w:rsid w:val="008E1486"/>
    <w:rsid w:val="008E1AB6"/>
    <w:rsid w:val="008F0F81"/>
    <w:rsid w:val="008F15BF"/>
    <w:rsid w:val="008F2325"/>
    <w:rsid w:val="008F6889"/>
    <w:rsid w:val="008F6F71"/>
    <w:rsid w:val="00906B89"/>
    <w:rsid w:val="00912EEF"/>
    <w:rsid w:val="00914E12"/>
    <w:rsid w:val="00916E21"/>
    <w:rsid w:val="009179E7"/>
    <w:rsid w:val="009225B3"/>
    <w:rsid w:val="00922D51"/>
    <w:rsid w:val="00923A8D"/>
    <w:rsid w:val="009259E1"/>
    <w:rsid w:val="009329AA"/>
    <w:rsid w:val="00934C5A"/>
    <w:rsid w:val="0093780B"/>
    <w:rsid w:val="0094011B"/>
    <w:rsid w:val="009458D1"/>
    <w:rsid w:val="00945F3D"/>
    <w:rsid w:val="009536FD"/>
    <w:rsid w:val="009539EA"/>
    <w:rsid w:val="009562CF"/>
    <w:rsid w:val="009574D3"/>
    <w:rsid w:val="009667CC"/>
    <w:rsid w:val="00970FB9"/>
    <w:rsid w:val="00976CE8"/>
    <w:rsid w:val="009817F3"/>
    <w:rsid w:val="009819DC"/>
    <w:rsid w:val="009826D6"/>
    <w:rsid w:val="0098357C"/>
    <w:rsid w:val="009844A1"/>
    <w:rsid w:val="009856D9"/>
    <w:rsid w:val="009869AC"/>
    <w:rsid w:val="00992574"/>
    <w:rsid w:val="009928C7"/>
    <w:rsid w:val="0099408F"/>
    <w:rsid w:val="00995780"/>
    <w:rsid w:val="00996E35"/>
    <w:rsid w:val="009973A4"/>
    <w:rsid w:val="009A4FD3"/>
    <w:rsid w:val="009B0B7F"/>
    <w:rsid w:val="009B340B"/>
    <w:rsid w:val="009B54D4"/>
    <w:rsid w:val="009C667D"/>
    <w:rsid w:val="009C695D"/>
    <w:rsid w:val="009D0DCB"/>
    <w:rsid w:val="009D4894"/>
    <w:rsid w:val="009D4A99"/>
    <w:rsid w:val="009D705D"/>
    <w:rsid w:val="009E294D"/>
    <w:rsid w:val="009E3F76"/>
    <w:rsid w:val="009E44BC"/>
    <w:rsid w:val="009E4669"/>
    <w:rsid w:val="009E7687"/>
    <w:rsid w:val="009E76A0"/>
    <w:rsid w:val="009F20B7"/>
    <w:rsid w:val="009F38A5"/>
    <w:rsid w:val="009F663C"/>
    <w:rsid w:val="00A00D03"/>
    <w:rsid w:val="00A01D3C"/>
    <w:rsid w:val="00A06062"/>
    <w:rsid w:val="00A10B28"/>
    <w:rsid w:val="00A11419"/>
    <w:rsid w:val="00A17531"/>
    <w:rsid w:val="00A177E5"/>
    <w:rsid w:val="00A202F6"/>
    <w:rsid w:val="00A227ED"/>
    <w:rsid w:val="00A23D6E"/>
    <w:rsid w:val="00A25EE5"/>
    <w:rsid w:val="00A27873"/>
    <w:rsid w:val="00A31751"/>
    <w:rsid w:val="00A3301A"/>
    <w:rsid w:val="00A34BED"/>
    <w:rsid w:val="00A35BE9"/>
    <w:rsid w:val="00A40DDD"/>
    <w:rsid w:val="00A436AF"/>
    <w:rsid w:val="00A44F19"/>
    <w:rsid w:val="00A4606D"/>
    <w:rsid w:val="00A54684"/>
    <w:rsid w:val="00A563ED"/>
    <w:rsid w:val="00A579D0"/>
    <w:rsid w:val="00A6082C"/>
    <w:rsid w:val="00A62D0D"/>
    <w:rsid w:val="00A66350"/>
    <w:rsid w:val="00A67A99"/>
    <w:rsid w:val="00A70FDE"/>
    <w:rsid w:val="00A74AAB"/>
    <w:rsid w:val="00A75454"/>
    <w:rsid w:val="00A82F32"/>
    <w:rsid w:val="00A83773"/>
    <w:rsid w:val="00A83866"/>
    <w:rsid w:val="00A84BFC"/>
    <w:rsid w:val="00A85088"/>
    <w:rsid w:val="00A86111"/>
    <w:rsid w:val="00A91843"/>
    <w:rsid w:val="00A952C6"/>
    <w:rsid w:val="00A97D39"/>
    <w:rsid w:val="00AA063E"/>
    <w:rsid w:val="00AA167F"/>
    <w:rsid w:val="00AA4DD4"/>
    <w:rsid w:val="00AA6729"/>
    <w:rsid w:val="00AA7935"/>
    <w:rsid w:val="00AA7F0E"/>
    <w:rsid w:val="00AB1A3B"/>
    <w:rsid w:val="00AB3172"/>
    <w:rsid w:val="00AB33D5"/>
    <w:rsid w:val="00AB37B5"/>
    <w:rsid w:val="00AB54CB"/>
    <w:rsid w:val="00AB586B"/>
    <w:rsid w:val="00AB64B0"/>
    <w:rsid w:val="00AB6ABE"/>
    <w:rsid w:val="00AC058B"/>
    <w:rsid w:val="00AC67E2"/>
    <w:rsid w:val="00AD0274"/>
    <w:rsid w:val="00AD4E65"/>
    <w:rsid w:val="00AD6127"/>
    <w:rsid w:val="00AE716E"/>
    <w:rsid w:val="00AF0DCA"/>
    <w:rsid w:val="00AF294A"/>
    <w:rsid w:val="00AF6615"/>
    <w:rsid w:val="00B000DF"/>
    <w:rsid w:val="00B02AA7"/>
    <w:rsid w:val="00B044B7"/>
    <w:rsid w:val="00B05B6B"/>
    <w:rsid w:val="00B06380"/>
    <w:rsid w:val="00B07736"/>
    <w:rsid w:val="00B10A84"/>
    <w:rsid w:val="00B124E6"/>
    <w:rsid w:val="00B15C5E"/>
    <w:rsid w:val="00B220C6"/>
    <w:rsid w:val="00B24FAC"/>
    <w:rsid w:val="00B26AB7"/>
    <w:rsid w:val="00B30847"/>
    <w:rsid w:val="00B30FB5"/>
    <w:rsid w:val="00B41545"/>
    <w:rsid w:val="00B42307"/>
    <w:rsid w:val="00B42C6D"/>
    <w:rsid w:val="00B442D7"/>
    <w:rsid w:val="00B45B03"/>
    <w:rsid w:val="00B46521"/>
    <w:rsid w:val="00B51807"/>
    <w:rsid w:val="00B519CA"/>
    <w:rsid w:val="00B56432"/>
    <w:rsid w:val="00B568C5"/>
    <w:rsid w:val="00B624FB"/>
    <w:rsid w:val="00B628A1"/>
    <w:rsid w:val="00B65464"/>
    <w:rsid w:val="00B65CD7"/>
    <w:rsid w:val="00B660E9"/>
    <w:rsid w:val="00B679E3"/>
    <w:rsid w:val="00B82169"/>
    <w:rsid w:val="00B82F71"/>
    <w:rsid w:val="00B832B9"/>
    <w:rsid w:val="00B86AEA"/>
    <w:rsid w:val="00B86F18"/>
    <w:rsid w:val="00B87A3F"/>
    <w:rsid w:val="00B94A11"/>
    <w:rsid w:val="00B9636B"/>
    <w:rsid w:val="00BA13A7"/>
    <w:rsid w:val="00BB499B"/>
    <w:rsid w:val="00BB5AA9"/>
    <w:rsid w:val="00BC123F"/>
    <w:rsid w:val="00BC1D69"/>
    <w:rsid w:val="00BC313A"/>
    <w:rsid w:val="00BC39F7"/>
    <w:rsid w:val="00BC3A97"/>
    <w:rsid w:val="00BC4A36"/>
    <w:rsid w:val="00BC50A9"/>
    <w:rsid w:val="00BC53A8"/>
    <w:rsid w:val="00BD3E87"/>
    <w:rsid w:val="00BD5CCF"/>
    <w:rsid w:val="00BE324C"/>
    <w:rsid w:val="00BE395E"/>
    <w:rsid w:val="00BE5829"/>
    <w:rsid w:val="00BE5CB3"/>
    <w:rsid w:val="00BE6766"/>
    <w:rsid w:val="00BF1CC3"/>
    <w:rsid w:val="00BF1DE6"/>
    <w:rsid w:val="00BF6413"/>
    <w:rsid w:val="00BF66DC"/>
    <w:rsid w:val="00C050E9"/>
    <w:rsid w:val="00C05C26"/>
    <w:rsid w:val="00C06A6F"/>
    <w:rsid w:val="00C0761D"/>
    <w:rsid w:val="00C07632"/>
    <w:rsid w:val="00C07EA2"/>
    <w:rsid w:val="00C13506"/>
    <w:rsid w:val="00C143E2"/>
    <w:rsid w:val="00C1623A"/>
    <w:rsid w:val="00C17C00"/>
    <w:rsid w:val="00C23428"/>
    <w:rsid w:val="00C32F88"/>
    <w:rsid w:val="00C3658C"/>
    <w:rsid w:val="00C37627"/>
    <w:rsid w:val="00C37A78"/>
    <w:rsid w:val="00C44788"/>
    <w:rsid w:val="00C47787"/>
    <w:rsid w:val="00C5006E"/>
    <w:rsid w:val="00C50206"/>
    <w:rsid w:val="00C51A1F"/>
    <w:rsid w:val="00C521F6"/>
    <w:rsid w:val="00C52B38"/>
    <w:rsid w:val="00C5587A"/>
    <w:rsid w:val="00C5791E"/>
    <w:rsid w:val="00C57A18"/>
    <w:rsid w:val="00C57C7A"/>
    <w:rsid w:val="00C60296"/>
    <w:rsid w:val="00C62C74"/>
    <w:rsid w:val="00C641C1"/>
    <w:rsid w:val="00C66A32"/>
    <w:rsid w:val="00C70244"/>
    <w:rsid w:val="00C73BB9"/>
    <w:rsid w:val="00C757B4"/>
    <w:rsid w:val="00C82EE5"/>
    <w:rsid w:val="00C84431"/>
    <w:rsid w:val="00C8530C"/>
    <w:rsid w:val="00C863AF"/>
    <w:rsid w:val="00C93B30"/>
    <w:rsid w:val="00CA4192"/>
    <w:rsid w:val="00CA50F4"/>
    <w:rsid w:val="00CB062C"/>
    <w:rsid w:val="00CB366A"/>
    <w:rsid w:val="00CB4900"/>
    <w:rsid w:val="00CC27BC"/>
    <w:rsid w:val="00CC60EC"/>
    <w:rsid w:val="00CC70C0"/>
    <w:rsid w:val="00CD13F7"/>
    <w:rsid w:val="00CD5AF1"/>
    <w:rsid w:val="00CE020D"/>
    <w:rsid w:val="00CE343C"/>
    <w:rsid w:val="00CE6148"/>
    <w:rsid w:val="00CF2679"/>
    <w:rsid w:val="00D0061A"/>
    <w:rsid w:val="00D02D34"/>
    <w:rsid w:val="00D07DE7"/>
    <w:rsid w:val="00D15BE8"/>
    <w:rsid w:val="00D22C8C"/>
    <w:rsid w:val="00D3262D"/>
    <w:rsid w:val="00D36142"/>
    <w:rsid w:val="00D377B4"/>
    <w:rsid w:val="00D4065A"/>
    <w:rsid w:val="00D40F00"/>
    <w:rsid w:val="00D522C3"/>
    <w:rsid w:val="00D52D5C"/>
    <w:rsid w:val="00D627F8"/>
    <w:rsid w:val="00D6413F"/>
    <w:rsid w:val="00D665AC"/>
    <w:rsid w:val="00D66EF3"/>
    <w:rsid w:val="00D713C0"/>
    <w:rsid w:val="00D720B8"/>
    <w:rsid w:val="00D76DC5"/>
    <w:rsid w:val="00D77D0B"/>
    <w:rsid w:val="00D81EAE"/>
    <w:rsid w:val="00D837B0"/>
    <w:rsid w:val="00D84E86"/>
    <w:rsid w:val="00D91EC4"/>
    <w:rsid w:val="00D9326E"/>
    <w:rsid w:val="00D93AA9"/>
    <w:rsid w:val="00D93AC9"/>
    <w:rsid w:val="00DA4318"/>
    <w:rsid w:val="00DA4F55"/>
    <w:rsid w:val="00DB5087"/>
    <w:rsid w:val="00DB6C37"/>
    <w:rsid w:val="00DC231E"/>
    <w:rsid w:val="00DC2D3B"/>
    <w:rsid w:val="00DD0580"/>
    <w:rsid w:val="00DD2068"/>
    <w:rsid w:val="00DD6126"/>
    <w:rsid w:val="00DE1FEE"/>
    <w:rsid w:val="00DE56D0"/>
    <w:rsid w:val="00DF43CC"/>
    <w:rsid w:val="00E00C5C"/>
    <w:rsid w:val="00E04FB7"/>
    <w:rsid w:val="00E10859"/>
    <w:rsid w:val="00E12A0B"/>
    <w:rsid w:val="00E22A1C"/>
    <w:rsid w:val="00E22B9F"/>
    <w:rsid w:val="00E24BD7"/>
    <w:rsid w:val="00E25E2A"/>
    <w:rsid w:val="00E269A1"/>
    <w:rsid w:val="00E27C20"/>
    <w:rsid w:val="00E27CB1"/>
    <w:rsid w:val="00E3168F"/>
    <w:rsid w:val="00E32527"/>
    <w:rsid w:val="00E36754"/>
    <w:rsid w:val="00E40569"/>
    <w:rsid w:val="00E4155A"/>
    <w:rsid w:val="00E43300"/>
    <w:rsid w:val="00E44430"/>
    <w:rsid w:val="00E450B0"/>
    <w:rsid w:val="00E4524D"/>
    <w:rsid w:val="00E45606"/>
    <w:rsid w:val="00E45E70"/>
    <w:rsid w:val="00E5050A"/>
    <w:rsid w:val="00E5295D"/>
    <w:rsid w:val="00E620A1"/>
    <w:rsid w:val="00E71E38"/>
    <w:rsid w:val="00E727BD"/>
    <w:rsid w:val="00E73C98"/>
    <w:rsid w:val="00E7489E"/>
    <w:rsid w:val="00E75E57"/>
    <w:rsid w:val="00E80A31"/>
    <w:rsid w:val="00E819ED"/>
    <w:rsid w:val="00E82381"/>
    <w:rsid w:val="00E84C35"/>
    <w:rsid w:val="00E85102"/>
    <w:rsid w:val="00E91890"/>
    <w:rsid w:val="00E974FE"/>
    <w:rsid w:val="00E97EA0"/>
    <w:rsid w:val="00EA0D06"/>
    <w:rsid w:val="00EA1C62"/>
    <w:rsid w:val="00EA2671"/>
    <w:rsid w:val="00EA4939"/>
    <w:rsid w:val="00EA5599"/>
    <w:rsid w:val="00EA7283"/>
    <w:rsid w:val="00EA759C"/>
    <w:rsid w:val="00EA7B27"/>
    <w:rsid w:val="00EC0745"/>
    <w:rsid w:val="00EC09E3"/>
    <w:rsid w:val="00EC3B29"/>
    <w:rsid w:val="00EC3DB3"/>
    <w:rsid w:val="00EC585C"/>
    <w:rsid w:val="00EC6FA5"/>
    <w:rsid w:val="00ED1EA4"/>
    <w:rsid w:val="00ED2E45"/>
    <w:rsid w:val="00EE07CB"/>
    <w:rsid w:val="00EE49F3"/>
    <w:rsid w:val="00EE4D5B"/>
    <w:rsid w:val="00EF47D3"/>
    <w:rsid w:val="00EF58F9"/>
    <w:rsid w:val="00EF5AFC"/>
    <w:rsid w:val="00EF644C"/>
    <w:rsid w:val="00EF6868"/>
    <w:rsid w:val="00EF7E1D"/>
    <w:rsid w:val="00F02C04"/>
    <w:rsid w:val="00F072A3"/>
    <w:rsid w:val="00F07455"/>
    <w:rsid w:val="00F13472"/>
    <w:rsid w:val="00F14275"/>
    <w:rsid w:val="00F15369"/>
    <w:rsid w:val="00F1557E"/>
    <w:rsid w:val="00F168BF"/>
    <w:rsid w:val="00F16B6B"/>
    <w:rsid w:val="00F20467"/>
    <w:rsid w:val="00F2134C"/>
    <w:rsid w:val="00F22911"/>
    <w:rsid w:val="00F22BC9"/>
    <w:rsid w:val="00F22DEF"/>
    <w:rsid w:val="00F30AB3"/>
    <w:rsid w:val="00F31C60"/>
    <w:rsid w:val="00F33126"/>
    <w:rsid w:val="00F33BD7"/>
    <w:rsid w:val="00F3621B"/>
    <w:rsid w:val="00F37732"/>
    <w:rsid w:val="00F40665"/>
    <w:rsid w:val="00F455F8"/>
    <w:rsid w:val="00F50C92"/>
    <w:rsid w:val="00F540AF"/>
    <w:rsid w:val="00F55239"/>
    <w:rsid w:val="00F56608"/>
    <w:rsid w:val="00F57ED6"/>
    <w:rsid w:val="00F61C78"/>
    <w:rsid w:val="00F62902"/>
    <w:rsid w:val="00F737B6"/>
    <w:rsid w:val="00F73FB0"/>
    <w:rsid w:val="00F746B3"/>
    <w:rsid w:val="00F75C33"/>
    <w:rsid w:val="00F77FA3"/>
    <w:rsid w:val="00F82722"/>
    <w:rsid w:val="00F85D49"/>
    <w:rsid w:val="00F86E36"/>
    <w:rsid w:val="00F87E66"/>
    <w:rsid w:val="00F9305C"/>
    <w:rsid w:val="00F94A3F"/>
    <w:rsid w:val="00F95DC1"/>
    <w:rsid w:val="00FA0483"/>
    <w:rsid w:val="00FA17A2"/>
    <w:rsid w:val="00FA2368"/>
    <w:rsid w:val="00FA2E08"/>
    <w:rsid w:val="00FA525D"/>
    <w:rsid w:val="00FA67B1"/>
    <w:rsid w:val="00FB1808"/>
    <w:rsid w:val="00FB630D"/>
    <w:rsid w:val="00FB64F6"/>
    <w:rsid w:val="00FD2202"/>
    <w:rsid w:val="00FD33E7"/>
    <w:rsid w:val="00FD5296"/>
    <w:rsid w:val="00FE0486"/>
    <w:rsid w:val="00FE4383"/>
    <w:rsid w:val="00FF256B"/>
    <w:rsid w:val="00FF6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2D073C"/>
  <w15:docId w15:val="{2C0ADD17-EF04-482C-8AB2-06E5216F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6D54"/>
    <w:pPr>
      <w:widowControl w:val="0"/>
      <w:jc w:val="both"/>
    </w:pPr>
    <w:rPr>
      <w:kern w:val="2"/>
      <w:sz w:val="21"/>
      <w:szCs w:val="24"/>
    </w:rPr>
  </w:style>
  <w:style w:type="paragraph" w:styleId="1">
    <w:name w:val="heading 1"/>
    <w:basedOn w:val="a"/>
    <w:next w:val="a"/>
    <w:link w:val="10"/>
    <w:uiPriority w:val="9"/>
    <w:qFormat/>
    <w:rsid w:val="007E0AE7"/>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F0438"/>
    <w:pPr>
      <w:tabs>
        <w:tab w:val="center" w:pos="4252"/>
        <w:tab w:val="right" w:pos="8504"/>
      </w:tabs>
      <w:snapToGrid w:val="0"/>
    </w:pPr>
  </w:style>
  <w:style w:type="paragraph" w:styleId="a5">
    <w:name w:val="Balloon Text"/>
    <w:basedOn w:val="a"/>
    <w:semiHidden/>
    <w:rsid w:val="007B6D54"/>
    <w:rPr>
      <w:rFonts w:ascii="Arial" w:eastAsia="ＭＳ ゴシック" w:hAnsi="Arial"/>
      <w:sz w:val="18"/>
      <w:szCs w:val="18"/>
    </w:rPr>
  </w:style>
  <w:style w:type="character" w:customStyle="1" w:styleId="a4">
    <w:name w:val="ヘッダー (文字)"/>
    <w:basedOn w:val="a0"/>
    <w:link w:val="a3"/>
    <w:uiPriority w:val="99"/>
    <w:semiHidden/>
    <w:rsid w:val="002F0438"/>
    <w:rPr>
      <w:kern w:val="2"/>
      <w:sz w:val="21"/>
      <w:szCs w:val="24"/>
    </w:rPr>
  </w:style>
  <w:style w:type="paragraph" w:styleId="a6">
    <w:name w:val="footer"/>
    <w:basedOn w:val="a"/>
    <w:link w:val="a7"/>
    <w:uiPriority w:val="99"/>
    <w:unhideWhenUsed/>
    <w:rsid w:val="002F0438"/>
    <w:pPr>
      <w:tabs>
        <w:tab w:val="center" w:pos="4252"/>
        <w:tab w:val="right" w:pos="8504"/>
      </w:tabs>
      <w:snapToGrid w:val="0"/>
    </w:pPr>
  </w:style>
  <w:style w:type="character" w:customStyle="1" w:styleId="a7">
    <w:name w:val="フッター (文字)"/>
    <w:basedOn w:val="a0"/>
    <w:link w:val="a6"/>
    <w:uiPriority w:val="99"/>
    <w:rsid w:val="002F0438"/>
    <w:rPr>
      <w:kern w:val="2"/>
      <w:sz w:val="21"/>
      <w:szCs w:val="24"/>
    </w:rPr>
  </w:style>
  <w:style w:type="table" w:styleId="a8">
    <w:name w:val="Table Grid"/>
    <w:basedOn w:val="a1"/>
    <w:uiPriority w:val="39"/>
    <w:rsid w:val="008417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B646B"/>
    <w:pPr>
      <w:ind w:left="214" w:hangingChars="100" w:hanging="214"/>
    </w:pPr>
  </w:style>
  <w:style w:type="character" w:customStyle="1" w:styleId="aa">
    <w:name w:val="本文インデント (文字)"/>
    <w:basedOn w:val="a0"/>
    <w:link w:val="a9"/>
    <w:rsid w:val="007B646B"/>
    <w:rPr>
      <w:kern w:val="2"/>
      <w:sz w:val="21"/>
      <w:szCs w:val="24"/>
    </w:rPr>
  </w:style>
  <w:style w:type="paragraph" w:styleId="ab">
    <w:name w:val="List Paragraph"/>
    <w:basedOn w:val="a"/>
    <w:uiPriority w:val="34"/>
    <w:qFormat/>
    <w:rsid w:val="00E45606"/>
    <w:pPr>
      <w:ind w:leftChars="400" w:left="840"/>
    </w:pPr>
  </w:style>
  <w:style w:type="paragraph" w:customStyle="1" w:styleId="Default">
    <w:name w:val="Default"/>
    <w:rsid w:val="009D0DCB"/>
    <w:pPr>
      <w:widowControl w:val="0"/>
      <w:autoSpaceDE w:val="0"/>
      <w:autoSpaceDN w:val="0"/>
      <w:adjustRightInd w:val="0"/>
    </w:pPr>
    <w:rPr>
      <w:rFonts w:ascii="ＭＳ 明朝" w:cs="ＭＳ 明朝"/>
      <w:color w:val="000000"/>
      <w:sz w:val="24"/>
      <w:szCs w:val="24"/>
    </w:rPr>
  </w:style>
  <w:style w:type="table" w:customStyle="1" w:styleId="21">
    <w:name w:val="表 (モノトーン)  21"/>
    <w:basedOn w:val="a1"/>
    <w:uiPriority w:val="61"/>
    <w:rsid w:val="001D0AAD"/>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c">
    <w:name w:val="No Spacing"/>
    <w:uiPriority w:val="1"/>
    <w:qFormat/>
    <w:rsid w:val="007E0AE7"/>
    <w:pPr>
      <w:widowControl w:val="0"/>
      <w:jc w:val="both"/>
    </w:pPr>
    <w:rPr>
      <w:kern w:val="2"/>
      <w:sz w:val="21"/>
      <w:szCs w:val="24"/>
    </w:rPr>
  </w:style>
  <w:style w:type="character" w:customStyle="1" w:styleId="10">
    <w:name w:val="見出し 1 (文字)"/>
    <w:basedOn w:val="a0"/>
    <w:link w:val="1"/>
    <w:uiPriority w:val="9"/>
    <w:rsid w:val="007E0AE7"/>
    <w:rPr>
      <w:rFonts w:ascii="Arial" w:eastAsia="ＭＳ ゴシック" w:hAnsi="Arial" w:cs="Times New Roman"/>
      <w:kern w:val="2"/>
      <w:sz w:val="24"/>
      <w:szCs w:val="24"/>
    </w:rPr>
  </w:style>
  <w:style w:type="paragraph" w:customStyle="1" w:styleId="ad">
    <w:name w:val="一太郎"/>
    <w:rsid w:val="00F94A3F"/>
    <w:pPr>
      <w:widowControl w:val="0"/>
      <w:wordWrap w:val="0"/>
      <w:autoSpaceDE w:val="0"/>
      <w:autoSpaceDN w:val="0"/>
      <w:adjustRightInd w:val="0"/>
      <w:spacing w:line="262" w:lineRule="exact"/>
      <w:jc w:val="both"/>
    </w:pPr>
    <w:rPr>
      <w:rFonts w:ascii="Times New Roman" w:hAnsi="Times New Roman" w:cs="ＭＳ 明朝"/>
      <w:spacing w:val="-2"/>
      <w:sz w:val="21"/>
      <w:szCs w:val="21"/>
    </w:rPr>
  </w:style>
  <w:style w:type="paragraph" w:customStyle="1" w:styleId="ae">
    <w:name w:val="標準(太郎文書スタイル)"/>
    <w:uiPriority w:val="99"/>
    <w:rsid w:val="00BA13A7"/>
    <w:pPr>
      <w:widowControl w:val="0"/>
      <w:adjustRightInd w:val="0"/>
      <w:jc w:val="both"/>
      <w:textAlignment w:val="baseline"/>
    </w:pPr>
    <w:rPr>
      <w:rFonts w:cs="ＭＳ 明朝"/>
      <w:color w:val="000000"/>
      <w:sz w:val="21"/>
      <w:szCs w:val="21"/>
    </w:rPr>
  </w:style>
  <w:style w:type="paragraph" w:styleId="af">
    <w:name w:val="Date"/>
    <w:basedOn w:val="a"/>
    <w:next w:val="a"/>
    <w:link w:val="af0"/>
    <w:unhideWhenUsed/>
    <w:rsid w:val="008B57D8"/>
  </w:style>
  <w:style w:type="character" w:customStyle="1" w:styleId="af0">
    <w:name w:val="日付 (文字)"/>
    <w:basedOn w:val="a0"/>
    <w:link w:val="af"/>
    <w:rsid w:val="008B57D8"/>
    <w:rPr>
      <w:kern w:val="2"/>
      <w:sz w:val="21"/>
      <w:szCs w:val="24"/>
    </w:rPr>
  </w:style>
  <w:style w:type="paragraph" w:styleId="af1">
    <w:name w:val="Document Map"/>
    <w:basedOn w:val="a"/>
    <w:link w:val="af2"/>
    <w:uiPriority w:val="99"/>
    <w:semiHidden/>
    <w:unhideWhenUsed/>
    <w:rsid w:val="007532CD"/>
    <w:rPr>
      <w:rFonts w:ascii="MS UI Gothic" w:eastAsia="MS UI Gothic"/>
      <w:sz w:val="18"/>
      <w:szCs w:val="18"/>
    </w:rPr>
  </w:style>
  <w:style w:type="character" w:customStyle="1" w:styleId="af2">
    <w:name w:val="見出しマップ (文字)"/>
    <w:basedOn w:val="a0"/>
    <w:link w:val="af1"/>
    <w:uiPriority w:val="99"/>
    <w:semiHidden/>
    <w:rsid w:val="007532CD"/>
    <w:rPr>
      <w:rFonts w:ascii="MS UI Gothic" w:eastAsia="MS UI Gothic"/>
      <w:kern w:val="2"/>
      <w:sz w:val="18"/>
      <w:szCs w:val="18"/>
    </w:rPr>
  </w:style>
  <w:style w:type="paragraph" w:styleId="af3">
    <w:name w:val="Title"/>
    <w:basedOn w:val="a"/>
    <w:next w:val="a"/>
    <w:link w:val="af4"/>
    <w:uiPriority w:val="10"/>
    <w:qFormat/>
    <w:rsid w:val="006B6120"/>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uiPriority w:val="10"/>
    <w:rsid w:val="006B6120"/>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3579">
      <w:bodyDiv w:val="1"/>
      <w:marLeft w:val="0"/>
      <w:marRight w:val="0"/>
      <w:marTop w:val="0"/>
      <w:marBottom w:val="0"/>
      <w:divBdr>
        <w:top w:val="none" w:sz="0" w:space="0" w:color="auto"/>
        <w:left w:val="none" w:sz="0" w:space="0" w:color="auto"/>
        <w:bottom w:val="none" w:sz="0" w:space="0" w:color="auto"/>
        <w:right w:val="none" w:sz="0" w:space="0" w:color="auto"/>
      </w:divBdr>
      <w:divsChild>
        <w:div w:id="120463419">
          <w:marLeft w:val="1166"/>
          <w:marRight w:val="0"/>
          <w:marTop w:val="0"/>
          <w:marBottom w:val="0"/>
          <w:divBdr>
            <w:top w:val="none" w:sz="0" w:space="0" w:color="auto"/>
            <w:left w:val="none" w:sz="0" w:space="0" w:color="auto"/>
            <w:bottom w:val="none" w:sz="0" w:space="0" w:color="auto"/>
            <w:right w:val="none" w:sz="0" w:space="0" w:color="auto"/>
          </w:divBdr>
        </w:div>
        <w:div w:id="227572107">
          <w:marLeft w:val="1166"/>
          <w:marRight w:val="0"/>
          <w:marTop w:val="0"/>
          <w:marBottom w:val="0"/>
          <w:divBdr>
            <w:top w:val="none" w:sz="0" w:space="0" w:color="auto"/>
            <w:left w:val="none" w:sz="0" w:space="0" w:color="auto"/>
            <w:bottom w:val="none" w:sz="0" w:space="0" w:color="auto"/>
            <w:right w:val="none" w:sz="0" w:space="0" w:color="auto"/>
          </w:divBdr>
        </w:div>
        <w:div w:id="276571474">
          <w:marLeft w:val="1166"/>
          <w:marRight w:val="0"/>
          <w:marTop w:val="0"/>
          <w:marBottom w:val="0"/>
          <w:divBdr>
            <w:top w:val="none" w:sz="0" w:space="0" w:color="auto"/>
            <w:left w:val="none" w:sz="0" w:space="0" w:color="auto"/>
            <w:bottom w:val="none" w:sz="0" w:space="0" w:color="auto"/>
            <w:right w:val="none" w:sz="0" w:space="0" w:color="auto"/>
          </w:divBdr>
        </w:div>
        <w:div w:id="904148240">
          <w:marLeft w:val="1166"/>
          <w:marRight w:val="0"/>
          <w:marTop w:val="0"/>
          <w:marBottom w:val="0"/>
          <w:divBdr>
            <w:top w:val="none" w:sz="0" w:space="0" w:color="auto"/>
            <w:left w:val="none" w:sz="0" w:space="0" w:color="auto"/>
            <w:bottom w:val="none" w:sz="0" w:space="0" w:color="auto"/>
            <w:right w:val="none" w:sz="0" w:space="0" w:color="auto"/>
          </w:divBdr>
        </w:div>
        <w:div w:id="1125125184">
          <w:marLeft w:val="547"/>
          <w:marRight w:val="0"/>
          <w:marTop w:val="0"/>
          <w:marBottom w:val="0"/>
          <w:divBdr>
            <w:top w:val="none" w:sz="0" w:space="0" w:color="auto"/>
            <w:left w:val="none" w:sz="0" w:space="0" w:color="auto"/>
            <w:bottom w:val="none" w:sz="0" w:space="0" w:color="auto"/>
            <w:right w:val="none" w:sz="0" w:space="0" w:color="auto"/>
          </w:divBdr>
        </w:div>
        <w:div w:id="1187791956">
          <w:marLeft w:val="1166"/>
          <w:marRight w:val="0"/>
          <w:marTop w:val="0"/>
          <w:marBottom w:val="0"/>
          <w:divBdr>
            <w:top w:val="none" w:sz="0" w:space="0" w:color="auto"/>
            <w:left w:val="none" w:sz="0" w:space="0" w:color="auto"/>
            <w:bottom w:val="none" w:sz="0" w:space="0" w:color="auto"/>
            <w:right w:val="none" w:sz="0" w:space="0" w:color="auto"/>
          </w:divBdr>
        </w:div>
        <w:div w:id="1525511019">
          <w:marLeft w:val="1166"/>
          <w:marRight w:val="0"/>
          <w:marTop w:val="0"/>
          <w:marBottom w:val="0"/>
          <w:divBdr>
            <w:top w:val="none" w:sz="0" w:space="0" w:color="auto"/>
            <w:left w:val="none" w:sz="0" w:space="0" w:color="auto"/>
            <w:bottom w:val="none" w:sz="0" w:space="0" w:color="auto"/>
            <w:right w:val="none" w:sz="0" w:space="0" w:color="auto"/>
          </w:divBdr>
        </w:div>
        <w:div w:id="1582712001">
          <w:marLeft w:val="547"/>
          <w:marRight w:val="0"/>
          <w:marTop w:val="0"/>
          <w:marBottom w:val="0"/>
          <w:divBdr>
            <w:top w:val="none" w:sz="0" w:space="0" w:color="auto"/>
            <w:left w:val="none" w:sz="0" w:space="0" w:color="auto"/>
            <w:bottom w:val="none" w:sz="0" w:space="0" w:color="auto"/>
            <w:right w:val="none" w:sz="0" w:space="0" w:color="auto"/>
          </w:divBdr>
        </w:div>
        <w:div w:id="1754544778">
          <w:marLeft w:val="1166"/>
          <w:marRight w:val="0"/>
          <w:marTop w:val="0"/>
          <w:marBottom w:val="0"/>
          <w:divBdr>
            <w:top w:val="none" w:sz="0" w:space="0" w:color="auto"/>
            <w:left w:val="none" w:sz="0" w:space="0" w:color="auto"/>
            <w:bottom w:val="none" w:sz="0" w:space="0" w:color="auto"/>
            <w:right w:val="none" w:sz="0" w:space="0" w:color="auto"/>
          </w:divBdr>
        </w:div>
        <w:div w:id="1881891961">
          <w:marLeft w:val="1166"/>
          <w:marRight w:val="0"/>
          <w:marTop w:val="0"/>
          <w:marBottom w:val="0"/>
          <w:divBdr>
            <w:top w:val="none" w:sz="0" w:space="0" w:color="auto"/>
            <w:left w:val="none" w:sz="0" w:space="0" w:color="auto"/>
            <w:bottom w:val="none" w:sz="0" w:space="0" w:color="auto"/>
            <w:right w:val="none" w:sz="0" w:space="0" w:color="auto"/>
          </w:divBdr>
        </w:div>
        <w:div w:id="2005206967">
          <w:marLeft w:val="1166"/>
          <w:marRight w:val="0"/>
          <w:marTop w:val="0"/>
          <w:marBottom w:val="0"/>
          <w:divBdr>
            <w:top w:val="none" w:sz="0" w:space="0" w:color="auto"/>
            <w:left w:val="none" w:sz="0" w:space="0" w:color="auto"/>
            <w:bottom w:val="none" w:sz="0" w:space="0" w:color="auto"/>
            <w:right w:val="none" w:sz="0" w:space="0" w:color="auto"/>
          </w:divBdr>
        </w:div>
      </w:divsChild>
    </w:div>
    <w:div w:id="284503096">
      <w:bodyDiv w:val="1"/>
      <w:marLeft w:val="0"/>
      <w:marRight w:val="0"/>
      <w:marTop w:val="0"/>
      <w:marBottom w:val="0"/>
      <w:divBdr>
        <w:top w:val="none" w:sz="0" w:space="0" w:color="auto"/>
        <w:left w:val="none" w:sz="0" w:space="0" w:color="auto"/>
        <w:bottom w:val="none" w:sz="0" w:space="0" w:color="auto"/>
        <w:right w:val="none" w:sz="0" w:space="0" w:color="auto"/>
      </w:divBdr>
      <w:divsChild>
        <w:div w:id="376006977">
          <w:marLeft w:val="547"/>
          <w:marRight w:val="0"/>
          <w:marTop w:val="0"/>
          <w:marBottom w:val="0"/>
          <w:divBdr>
            <w:top w:val="none" w:sz="0" w:space="0" w:color="auto"/>
            <w:left w:val="none" w:sz="0" w:space="0" w:color="auto"/>
            <w:bottom w:val="none" w:sz="0" w:space="0" w:color="auto"/>
            <w:right w:val="none" w:sz="0" w:space="0" w:color="auto"/>
          </w:divBdr>
        </w:div>
        <w:div w:id="905729261">
          <w:marLeft w:val="547"/>
          <w:marRight w:val="0"/>
          <w:marTop w:val="0"/>
          <w:marBottom w:val="0"/>
          <w:divBdr>
            <w:top w:val="none" w:sz="0" w:space="0" w:color="auto"/>
            <w:left w:val="none" w:sz="0" w:space="0" w:color="auto"/>
            <w:bottom w:val="none" w:sz="0" w:space="0" w:color="auto"/>
            <w:right w:val="none" w:sz="0" w:space="0" w:color="auto"/>
          </w:divBdr>
        </w:div>
        <w:div w:id="1393039448">
          <w:marLeft w:val="547"/>
          <w:marRight w:val="0"/>
          <w:marTop w:val="0"/>
          <w:marBottom w:val="0"/>
          <w:divBdr>
            <w:top w:val="none" w:sz="0" w:space="0" w:color="auto"/>
            <w:left w:val="none" w:sz="0" w:space="0" w:color="auto"/>
            <w:bottom w:val="none" w:sz="0" w:space="0" w:color="auto"/>
            <w:right w:val="none" w:sz="0" w:space="0" w:color="auto"/>
          </w:divBdr>
        </w:div>
        <w:div w:id="1894582549">
          <w:marLeft w:val="547"/>
          <w:marRight w:val="0"/>
          <w:marTop w:val="0"/>
          <w:marBottom w:val="0"/>
          <w:divBdr>
            <w:top w:val="none" w:sz="0" w:space="0" w:color="auto"/>
            <w:left w:val="none" w:sz="0" w:space="0" w:color="auto"/>
            <w:bottom w:val="none" w:sz="0" w:space="0" w:color="auto"/>
            <w:right w:val="none" w:sz="0" w:space="0" w:color="auto"/>
          </w:divBdr>
        </w:div>
        <w:div w:id="2063938781">
          <w:marLeft w:val="547"/>
          <w:marRight w:val="0"/>
          <w:marTop w:val="0"/>
          <w:marBottom w:val="0"/>
          <w:divBdr>
            <w:top w:val="none" w:sz="0" w:space="0" w:color="auto"/>
            <w:left w:val="none" w:sz="0" w:space="0" w:color="auto"/>
            <w:bottom w:val="none" w:sz="0" w:space="0" w:color="auto"/>
            <w:right w:val="none" w:sz="0" w:space="0" w:color="auto"/>
          </w:divBdr>
        </w:div>
        <w:div w:id="2124762512">
          <w:marLeft w:val="547"/>
          <w:marRight w:val="0"/>
          <w:marTop w:val="0"/>
          <w:marBottom w:val="0"/>
          <w:divBdr>
            <w:top w:val="none" w:sz="0" w:space="0" w:color="auto"/>
            <w:left w:val="none" w:sz="0" w:space="0" w:color="auto"/>
            <w:bottom w:val="none" w:sz="0" w:space="0" w:color="auto"/>
            <w:right w:val="none" w:sz="0" w:space="0" w:color="auto"/>
          </w:divBdr>
        </w:div>
      </w:divsChild>
    </w:div>
    <w:div w:id="383523877">
      <w:bodyDiv w:val="1"/>
      <w:marLeft w:val="0"/>
      <w:marRight w:val="0"/>
      <w:marTop w:val="0"/>
      <w:marBottom w:val="0"/>
      <w:divBdr>
        <w:top w:val="none" w:sz="0" w:space="0" w:color="auto"/>
        <w:left w:val="none" w:sz="0" w:space="0" w:color="auto"/>
        <w:bottom w:val="none" w:sz="0" w:space="0" w:color="auto"/>
        <w:right w:val="none" w:sz="0" w:space="0" w:color="auto"/>
      </w:divBdr>
    </w:div>
    <w:div w:id="406658210">
      <w:bodyDiv w:val="1"/>
      <w:marLeft w:val="0"/>
      <w:marRight w:val="0"/>
      <w:marTop w:val="0"/>
      <w:marBottom w:val="0"/>
      <w:divBdr>
        <w:top w:val="none" w:sz="0" w:space="0" w:color="auto"/>
        <w:left w:val="none" w:sz="0" w:space="0" w:color="auto"/>
        <w:bottom w:val="none" w:sz="0" w:space="0" w:color="auto"/>
        <w:right w:val="none" w:sz="0" w:space="0" w:color="auto"/>
      </w:divBdr>
      <w:divsChild>
        <w:div w:id="1064138835">
          <w:marLeft w:val="547"/>
          <w:marRight w:val="0"/>
          <w:marTop w:val="0"/>
          <w:marBottom w:val="0"/>
          <w:divBdr>
            <w:top w:val="none" w:sz="0" w:space="0" w:color="auto"/>
            <w:left w:val="none" w:sz="0" w:space="0" w:color="auto"/>
            <w:bottom w:val="none" w:sz="0" w:space="0" w:color="auto"/>
            <w:right w:val="none" w:sz="0" w:space="0" w:color="auto"/>
          </w:divBdr>
        </w:div>
        <w:div w:id="1547180605">
          <w:marLeft w:val="547"/>
          <w:marRight w:val="0"/>
          <w:marTop w:val="0"/>
          <w:marBottom w:val="0"/>
          <w:divBdr>
            <w:top w:val="none" w:sz="0" w:space="0" w:color="auto"/>
            <w:left w:val="none" w:sz="0" w:space="0" w:color="auto"/>
            <w:bottom w:val="none" w:sz="0" w:space="0" w:color="auto"/>
            <w:right w:val="none" w:sz="0" w:space="0" w:color="auto"/>
          </w:divBdr>
        </w:div>
      </w:divsChild>
    </w:div>
    <w:div w:id="520317045">
      <w:bodyDiv w:val="1"/>
      <w:marLeft w:val="0"/>
      <w:marRight w:val="0"/>
      <w:marTop w:val="0"/>
      <w:marBottom w:val="0"/>
      <w:divBdr>
        <w:top w:val="none" w:sz="0" w:space="0" w:color="auto"/>
        <w:left w:val="none" w:sz="0" w:space="0" w:color="auto"/>
        <w:bottom w:val="none" w:sz="0" w:space="0" w:color="auto"/>
        <w:right w:val="none" w:sz="0" w:space="0" w:color="auto"/>
      </w:divBdr>
      <w:divsChild>
        <w:div w:id="497305547">
          <w:marLeft w:val="547"/>
          <w:marRight w:val="0"/>
          <w:marTop w:val="0"/>
          <w:marBottom w:val="0"/>
          <w:divBdr>
            <w:top w:val="none" w:sz="0" w:space="0" w:color="auto"/>
            <w:left w:val="none" w:sz="0" w:space="0" w:color="auto"/>
            <w:bottom w:val="none" w:sz="0" w:space="0" w:color="auto"/>
            <w:right w:val="none" w:sz="0" w:space="0" w:color="auto"/>
          </w:divBdr>
        </w:div>
        <w:div w:id="1117484498">
          <w:marLeft w:val="547"/>
          <w:marRight w:val="0"/>
          <w:marTop w:val="0"/>
          <w:marBottom w:val="0"/>
          <w:divBdr>
            <w:top w:val="none" w:sz="0" w:space="0" w:color="auto"/>
            <w:left w:val="none" w:sz="0" w:space="0" w:color="auto"/>
            <w:bottom w:val="none" w:sz="0" w:space="0" w:color="auto"/>
            <w:right w:val="none" w:sz="0" w:space="0" w:color="auto"/>
          </w:divBdr>
        </w:div>
      </w:divsChild>
    </w:div>
    <w:div w:id="586619094">
      <w:bodyDiv w:val="1"/>
      <w:marLeft w:val="0"/>
      <w:marRight w:val="0"/>
      <w:marTop w:val="0"/>
      <w:marBottom w:val="0"/>
      <w:divBdr>
        <w:top w:val="none" w:sz="0" w:space="0" w:color="auto"/>
        <w:left w:val="none" w:sz="0" w:space="0" w:color="auto"/>
        <w:bottom w:val="none" w:sz="0" w:space="0" w:color="auto"/>
        <w:right w:val="none" w:sz="0" w:space="0" w:color="auto"/>
      </w:divBdr>
      <w:divsChild>
        <w:div w:id="1051155570">
          <w:marLeft w:val="547"/>
          <w:marRight w:val="0"/>
          <w:marTop w:val="0"/>
          <w:marBottom w:val="0"/>
          <w:divBdr>
            <w:top w:val="none" w:sz="0" w:space="0" w:color="auto"/>
            <w:left w:val="none" w:sz="0" w:space="0" w:color="auto"/>
            <w:bottom w:val="none" w:sz="0" w:space="0" w:color="auto"/>
            <w:right w:val="none" w:sz="0" w:space="0" w:color="auto"/>
          </w:divBdr>
        </w:div>
      </w:divsChild>
    </w:div>
    <w:div w:id="589969131">
      <w:bodyDiv w:val="1"/>
      <w:marLeft w:val="0"/>
      <w:marRight w:val="0"/>
      <w:marTop w:val="0"/>
      <w:marBottom w:val="0"/>
      <w:divBdr>
        <w:top w:val="none" w:sz="0" w:space="0" w:color="auto"/>
        <w:left w:val="none" w:sz="0" w:space="0" w:color="auto"/>
        <w:bottom w:val="none" w:sz="0" w:space="0" w:color="auto"/>
        <w:right w:val="none" w:sz="0" w:space="0" w:color="auto"/>
      </w:divBdr>
      <w:divsChild>
        <w:div w:id="1834368262">
          <w:marLeft w:val="547"/>
          <w:marRight w:val="0"/>
          <w:marTop w:val="0"/>
          <w:marBottom w:val="0"/>
          <w:divBdr>
            <w:top w:val="none" w:sz="0" w:space="0" w:color="auto"/>
            <w:left w:val="none" w:sz="0" w:space="0" w:color="auto"/>
            <w:bottom w:val="none" w:sz="0" w:space="0" w:color="auto"/>
            <w:right w:val="none" w:sz="0" w:space="0" w:color="auto"/>
          </w:divBdr>
        </w:div>
      </w:divsChild>
    </w:div>
    <w:div w:id="625890685">
      <w:bodyDiv w:val="1"/>
      <w:marLeft w:val="0"/>
      <w:marRight w:val="0"/>
      <w:marTop w:val="0"/>
      <w:marBottom w:val="0"/>
      <w:divBdr>
        <w:top w:val="none" w:sz="0" w:space="0" w:color="auto"/>
        <w:left w:val="none" w:sz="0" w:space="0" w:color="auto"/>
        <w:bottom w:val="none" w:sz="0" w:space="0" w:color="auto"/>
        <w:right w:val="none" w:sz="0" w:space="0" w:color="auto"/>
      </w:divBdr>
    </w:div>
    <w:div w:id="661351942">
      <w:bodyDiv w:val="1"/>
      <w:marLeft w:val="0"/>
      <w:marRight w:val="0"/>
      <w:marTop w:val="0"/>
      <w:marBottom w:val="0"/>
      <w:divBdr>
        <w:top w:val="none" w:sz="0" w:space="0" w:color="auto"/>
        <w:left w:val="none" w:sz="0" w:space="0" w:color="auto"/>
        <w:bottom w:val="none" w:sz="0" w:space="0" w:color="auto"/>
        <w:right w:val="none" w:sz="0" w:space="0" w:color="auto"/>
      </w:divBdr>
    </w:div>
    <w:div w:id="725764635">
      <w:bodyDiv w:val="1"/>
      <w:marLeft w:val="0"/>
      <w:marRight w:val="0"/>
      <w:marTop w:val="0"/>
      <w:marBottom w:val="0"/>
      <w:divBdr>
        <w:top w:val="none" w:sz="0" w:space="0" w:color="auto"/>
        <w:left w:val="none" w:sz="0" w:space="0" w:color="auto"/>
        <w:bottom w:val="none" w:sz="0" w:space="0" w:color="auto"/>
        <w:right w:val="none" w:sz="0" w:space="0" w:color="auto"/>
      </w:divBdr>
      <w:divsChild>
        <w:div w:id="1477530589">
          <w:marLeft w:val="547"/>
          <w:marRight w:val="0"/>
          <w:marTop w:val="0"/>
          <w:marBottom w:val="0"/>
          <w:divBdr>
            <w:top w:val="none" w:sz="0" w:space="0" w:color="auto"/>
            <w:left w:val="none" w:sz="0" w:space="0" w:color="auto"/>
            <w:bottom w:val="none" w:sz="0" w:space="0" w:color="auto"/>
            <w:right w:val="none" w:sz="0" w:space="0" w:color="auto"/>
          </w:divBdr>
        </w:div>
        <w:div w:id="1524981578">
          <w:marLeft w:val="547"/>
          <w:marRight w:val="0"/>
          <w:marTop w:val="0"/>
          <w:marBottom w:val="0"/>
          <w:divBdr>
            <w:top w:val="none" w:sz="0" w:space="0" w:color="auto"/>
            <w:left w:val="none" w:sz="0" w:space="0" w:color="auto"/>
            <w:bottom w:val="none" w:sz="0" w:space="0" w:color="auto"/>
            <w:right w:val="none" w:sz="0" w:space="0" w:color="auto"/>
          </w:divBdr>
        </w:div>
      </w:divsChild>
    </w:div>
    <w:div w:id="732653989">
      <w:bodyDiv w:val="1"/>
      <w:marLeft w:val="0"/>
      <w:marRight w:val="0"/>
      <w:marTop w:val="0"/>
      <w:marBottom w:val="0"/>
      <w:divBdr>
        <w:top w:val="none" w:sz="0" w:space="0" w:color="auto"/>
        <w:left w:val="none" w:sz="0" w:space="0" w:color="auto"/>
        <w:bottom w:val="none" w:sz="0" w:space="0" w:color="auto"/>
        <w:right w:val="none" w:sz="0" w:space="0" w:color="auto"/>
      </w:divBdr>
      <w:divsChild>
        <w:div w:id="1480805005">
          <w:marLeft w:val="547"/>
          <w:marRight w:val="0"/>
          <w:marTop w:val="0"/>
          <w:marBottom w:val="0"/>
          <w:divBdr>
            <w:top w:val="none" w:sz="0" w:space="0" w:color="auto"/>
            <w:left w:val="none" w:sz="0" w:space="0" w:color="auto"/>
            <w:bottom w:val="none" w:sz="0" w:space="0" w:color="auto"/>
            <w:right w:val="none" w:sz="0" w:space="0" w:color="auto"/>
          </w:divBdr>
        </w:div>
      </w:divsChild>
    </w:div>
    <w:div w:id="839739892">
      <w:bodyDiv w:val="1"/>
      <w:marLeft w:val="0"/>
      <w:marRight w:val="0"/>
      <w:marTop w:val="0"/>
      <w:marBottom w:val="0"/>
      <w:divBdr>
        <w:top w:val="none" w:sz="0" w:space="0" w:color="auto"/>
        <w:left w:val="none" w:sz="0" w:space="0" w:color="auto"/>
        <w:bottom w:val="none" w:sz="0" w:space="0" w:color="auto"/>
        <w:right w:val="none" w:sz="0" w:space="0" w:color="auto"/>
      </w:divBdr>
      <w:divsChild>
        <w:div w:id="2134127963">
          <w:marLeft w:val="547"/>
          <w:marRight w:val="0"/>
          <w:marTop w:val="0"/>
          <w:marBottom w:val="0"/>
          <w:divBdr>
            <w:top w:val="none" w:sz="0" w:space="0" w:color="auto"/>
            <w:left w:val="none" w:sz="0" w:space="0" w:color="auto"/>
            <w:bottom w:val="none" w:sz="0" w:space="0" w:color="auto"/>
            <w:right w:val="none" w:sz="0" w:space="0" w:color="auto"/>
          </w:divBdr>
        </w:div>
        <w:div w:id="2144494974">
          <w:marLeft w:val="547"/>
          <w:marRight w:val="0"/>
          <w:marTop w:val="0"/>
          <w:marBottom w:val="0"/>
          <w:divBdr>
            <w:top w:val="none" w:sz="0" w:space="0" w:color="auto"/>
            <w:left w:val="none" w:sz="0" w:space="0" w:color="auto"/>
            <w:bottom w:val="none" w:sz="0" w:space="0" w:color="auto"/>
            <w:right w:val="none" w:sz="0" w:space="0" w:color="auto"/>
          </w:divBdr>
        </w:div>
      </w:divsChild>
    </w:div>
    <w:div w:id="903956453">
      <w:bodyDiv w:val="1"/>
      <w:marLeft w:val="0"/>
      <w:marRight w:val="0"/>
      <w:marTop w:val="0"/>
      <w:marBottom w:val="0"/>
      <w:divBdr>
        <w:top w:val="none" w:sz="0" w:space="0" w:color="auto"/>
        <w:left w:val="none" w:sz="0" w:space="0" w:color="auto"/>
        <w:bottom w:val="none" w:sz="0" w:space="0" w:color="auto"/>
        <w:right w:val="none" w:sz="0" w:space="0" w:color="auto"/>
      </w:divBdr>
      <w:divsChild>
        <w:div w:id="30544410">
          <w:marLeft w:val="1166"/>
          <w:marRight w:val="0"/>
          <w:marTop w:val="0"/>
          <w:marBottom w:val="0"/>
          <w:divBdr>
            <w:top w:val="none" w:sz="0" w:space="0" w:color="auto"/>
            <w:left w:val="none" w:sz="0" w:space="0" w:color="auto"/>
            <w:bottom w:val="none" w:sz="0" w:space="0" w:color="auto"/>
            <w:right w:val="none" w:sz="0" w:space="0" w:color="auto"/>
          </w:divBdr>
        </w:div>
        <w:div w:id="170216563">
          <w:marLeft w:val="1166"/>
          <w:marRight w:val="0"/>
          <w:marTop w:val="0"/>
          <w:marBottom w:val="0"/>
          <w:divBdr>
            <w:top w:val="none" w:sz="0" w:space="0" w:color="auto"/>
            <w:left w:val="none" w:sz="0" w:space="0" w:color="auto"/>
            <w:bottom w:val="none" w:sz="0" w:space="0" w:color="auto"/>
            <w:right w:val="none" w:sz="0" w:space="0" w:color="auto"/>
          </w:divBdr>
        </w:div>
        <w:div w:id="238564224">
          <w:marLeft w:val="547"/>
          <w:marRight w:val="0"/>
          <w:marTop w:val="0"/>
          <w:marBottom w:val="0"/>
          <w:divBdr>
            <w:top w:val="none" w:sz="0" w:space="0" w:color="auto"/>
            <w:left w:val="none" w:sz="0" w:space="0" w:color="auto"/>
            <w:bottom w:val="none" w:sz="0" w:space="0" w:color="auto"/>
            <w:right w:val="none" w:sz="0" w:space="0" w:color="auto"/>
          </w:divBdr>
        </w:div>
        <w:div w:id="368989610">
          <w:marLeft w:val="547"/>
          <w:marRight w:val="0"/>
          <w:marTop w:val="0"/>
          <w:marBottom w:val="0"/>
          <w:divBdr>
            <w:top w:val="none" w:sz="0" w:space="0" w:color="auto"/>
            <w:left w:val="none" w:sz="0" w:space="0" w:color="auto"/>
            <w:bottom w:val="none" w:sz="0" w:space="0" w:color="auto"/>
            <w:right w:val="none" w:sz="0" w:space="0" w:color="auto"/>
          </w:divBdr>
        </w:div>
        <w:div w:id="492843146">
          <w:marLeft w:val="1166"/>
          <w:marRight w:val="0"/>
          <w:marTop w:val="0"/>
          <w:marBottom w:val="0"/>
          <w:divBdr>
            <w:top w:val="none" w:sz="0" w:space="0" w:color="auto"/>
            <w:left w:val="none" w:sz="0" w:space="0" w:color="auto"/>
            <w:bottom w:val="none" w:sz="0" w:space="0" w:color="auto"/>
            <w:right w:val="none" w:sz="0" w:space="0" w:color="auto"/>
          </w:divBdr>
        </w:div>
        <w:div w:id="534662695">
          <w:marLeft w:val="1166"/>
          <w:marRight w:val="0"/>
          <w:marTop w:val="0"/>
          <w:marBottom w:val="0"/>
          <w:divBdr>
            <w:top w:val="none" w:sz="0" w:space="0" w:color="auto"/>
            <w:left w:val="none" w:sz="0" w:space="0" w:color="auto"/>
            <w:bottom w:val="none" w:sz="0" w:space="0" w:color="auto"/>
            <w:right w:val="none" w:sz="0" w:space="0" w:color="auto"/>
          </w:divBdr>
        </w:div>
        <w:div w:id="552547532">
          <w:marLeft w:val="547"/>
          <w:marRight w:val="0"/>
          <w:marTop w:val="0"/>
          <w:marBottom w:val="0"/>
          <w:divBdr>
            <w:top w:val="none" w:sz="0" w:space="0" w:color="auto"/>
            <w:left w:val="none" w:sz="0" w:space="0" w:color="auto"/>
            <w:bottom w:val="none" w:sz="0" w:space="0" w:color="auto"/>
            <w:right w:val="none" w:sz="0" w:space="0" w:color="auto"/>
          </w:divBdr>
        </w:div>
        <w:div w:id="900407675">
          <w:marLeft w:val="1166"/>
          <w:marRight w:val="0"/>
          <w:marTop w:val="0"/>
          <w:marBottom w:val="0"/>
          <w:divBdr>
            <w:top w:val="none" w:sz="0" w:space="0" w:color="auto"/>
            <w:left w:val="none" w:sz="0" w:space="0" w:color="auto"/>
            <w:bottom w:val="none" w:sz="0" w:space="0" w:color="auto"/>
            <w:right w:val="none" w:sz="0" w:space="0" w:color="auto"/>
          </w:divBdr>
        </w:div>
        <w:div w:id="1154758466">
          <w:marLeft w:val="1166"/>
          <w:marRight w:val="0"/>
          <w:marTop w:val="0"/>
          <w:marBottom w:val="0"/>
          <w:divBdr>
            <w:top w:val="none" w:sz="0" w:space="0" w:color="auto"/>
            <w:left w:val="none" w:sz="0" w:space="0" w:color="auto"/>
            <w:bottom w:val="none" w:sz="0" w:space="0" w:color="auto"/>
            <w:right w:val="none" w:sz="0" w:space="0" w:color="auto"/>
          </w:divBdr>
        </w:div>
        <w:div w:id="1199313927">
          <w:marLeft w:val="547"/>
          <w:marRight w:val="0"/>
          <w:marTop w:val="0"/>
          <w:marBottom w:val="0"/>
          <w:divBdr>
            <w:top w:val="none" w:sz="0" w:space="0" w:color="auto"/>
            <w:left w:val="none" w:sz="0" w:space="0" w:color="auto"/>
            <w:bottom w:val="none" w:sz="0" w:space="0" w:color="auto"/>
            <w:right w:val="none" w:sz="0" w:space="0" w:color="auto"/>
          </w:divBdr>
        </w:div>
        <w:div w:id="1449856038">
          <w:marLeft w:val="547"/>
          <w:marRight w:val="0"/>
          <w:marTop w:val="0"/>
          <w:marBottom w:val="0"/>
          <w:divBdr>
            <w:top w:val="none" w:sz="0" w:space="0" w:color="auto"/>
            <w:left w:val="none" w:sz="0" w:space="0" w:color="auto"/>
            <w:bottom w:val="none" w:sz="0" w:space="0" w:color="auto"/>
            <w:right w:val="none" w:sz="0" w:space="0" w:color="auto"/>
          </w:divBdr>
        </w:div>
        <w:div w:id="1500340873">
          <w:marLeft w:val="547"/>
          <w:marRight w:val="0"/>
          <w:marTop w:val="0"/>
          <w:marBottom w:val="0"/>
          <w:divBdr>
            <w:top w:val="none" w:sz="0" w:space="0" w:color="auto"/>
            <w:left w:val="none" w:sz="0" w:space="0" w:color="auto"/>
            <w:bottom w:val="none" w:sz="0" w:space="0" w:color="auto"/>
            <w:right w:val="none" w:sz="0" w:space="0" w:color="auto"/>
          </w:divBdr>
        </w:div>
        <w:div w:id="1500652445">
          <w:marLeft w:val="1166"/>
          <w:marRight w:val="0"/>
          <w:marTop w:val="0"/>
          <w:marBottom w:val="0"/>
          <w:divBdr>
            <w:top w:val="none" w:sz="0" w:space="0" w:color="auto"/>
            <w:left w:val="none" w:sz="0" w:space="0" w:color="auto"/>
            <w:bottom w:val="none" w:sz="0" w:space="0" w:color="auto"/>
            <w:right w:val="none" w:sz="0" w:space="0" w:color="auto"/>
          </w:divBdr>
        </w:div>
        <w:div w:id="1824080414">
          <w:marLeft w:val="1166"/>
          <w:marRight w:val="0"/>
          <w:marTop w:val="0"/>
          <w:marBottom w:val="0"/>
          <w:divBdr>
            <w:top w:val="none" w:sz="0" w:space="0" w:color="auto"/>
            <w:left w:val="none" w:sz="0" w:space="0" w:color="auto"/>
            <w:bottom w:val="none" w:sz="0" w:space="0" w:color="auto"/>
            <w:right w:val="none" w:sz="0" w:space="0" w:color="auto"/>
          </w:divBdr>
        </w:div>
        <w:div w:id="1912890807">
          <w:marLeft w:val="547"/>
          <w:marRight w:val="0"/>
          <w:marTop w:val="0"/>
          <w:marBottom w:val="0"/>
          <w:divBdr>
            <w:top w:val="none" w:sz="0" w:space="0" w:color="auto"/>
            <w:left w:val="none" w:sz="0" w:space="0" w:color="auto"/>
            <w:bottom w:val="none" w:sz="0" w:space="0" w:color="auto"/>
            <w:right w:val="none" w:sz="0" w:space="0" w:color="auto"/>
          </w:divBdr>
        </w:div>
      </w:divsChild>
    </w:div>
    <w:div w:id="1207370697">
      <w:bodyDiv w:val="1"/>
      <w:marLeft w:val="0"/>
      <w:marRight w:val="0"/>
      <w:marTop w:val="0"/>
      <w:marBottom w:val="0"/>
      <w:divBdr>
        <w:top w:val="none" w:sz="0" w:space="0" w:color="auto"/>
        <w:left w:val="none" w:sz="0" w:space="0" w:color="auto"/>
        <w:bottom w:val="none" w:sz="0" w:space="0" w:color="auto"/>
        <w:right w:val="none" w:sz="0" w:space="0" w:color="auto"/>
      </w:divBdr>
      <w:divsChild>
        <w:div w:id="11971">
          <w:marLeft w:val="547"/>
          <w:marRight w:val="0"/>
          <w:marTop w:val="0"/>
          <w:marBottom w:val="0"/>
          <w:divBdr>
            <w:top w:val="none" w:sz="0" w:space="0" w:color="auto"/>
            <w:left w:val="none" w:sz="0" w:space="0" w:color="auto"/>
            <w:bottom w:val="none" w:sz="0" w:space="0" w:color="auto"/>
            <w:right w:val="none" w:sz="0" w:space="0" w:color="auto"/>
          </w:divBdr>
        </w:div>
        <w:div w:id="205529559">
          <w:marLeft w:val="547"/>
          <w:marRight w:val="0"/>
          <w:marTop w:val="0"/>
          <w:marBottom w:val="0"/>
          <w:divBdr>
            <w:top w:val="none" w:sz="0" w:space="0" w:color="auto"/>
            <w:left w:val="none" w:sz="0" w:space="0" w:color="auto"/>
            <w:bottom w:val="none" w:sz="0" w:space="0" w:color="auto"/>
            <w:right w:val="none" w:sz="0" w:space="0" w:color="auto"/>
          </w:divBdr>
        </w:div>
      </w:divsChild>
    </w:div>
    <w:div w:id="1399936229">
      <w:bodyDiv w:val="1"/>
      <w:marLeft w:val="0"/>
      <w:marRight w:val="0"/>
      <w:marTop w:val="0"/>
      <w:marBottom w:val="0"/>
      <w:divBdr>
        <w:top w:val="none" w:sz="0" w:space="0" w:color="auto"/>
        <w:left w:val="none" w:sz="0" w:space="0" w:color="auto"/>
        <w:bottom w:val="none" w:sz="0" w:space="0" w:color="auto"/>
        <w:right w:val="none" w:sz="0" w:space="0" w:color="auto"/>
      </w:divBdr>
      <w:divsChild>
        <w:div w:id="507060145">
          <w:marLeft w:val="547"/>
          <w:marRight w:val="0"/>
          <w:marTop w:val="0"/>
          <w:marBottom w:val="0"/>
          <w:divBdr>
            <w:top w:val="none" w:sz="0" w:space="0" w:color="auto"/>
            <w:left w:val="none" w:sz="0" w:space="0" w:color="auto"/>
            <w:bottom w:val="none" w:sz="0" w:space="0" w:color="auto"/>
            <w:right w:val="none" w:sz="0" w:space="0" w:color="auto"/>
          </w:divBdr>
        </w:div>
        <w:div w:id="1628004754">
          <w:marLeft w:val="547"/>
          <w:marRight w:val="0"/>
          <w:marTop w:val="0"/>
          <w:marBottom w:val="0"/>
          <w:divBdr>
            <w:top w:val="none" w:sz="0" w:space="0" w:color="auto"/>
            <w:left w:val="none" w:sz="0" w:space="0" w:color="auto"/>
            <w:bottom w:val="none" w:sz="0" w:space="0" w:color="auto"/>
            <w:right w:val="none" w:sz="0" w:space="0" w:color="auto"/>
          </w:divBdr>
        </w:div>
      </w:divsChild>
    </w:div>
    <w:div w:id="1482388215">
      <w:bodyDiv w:val="1"/>
      <w:marLeft w:val="0"/>
      <w:marRight w:val="0"/>
      <w:marTop w:val="0"/>
      <w:marBottom w:val="0"/>
      <w:divBdr>
        <w:top w:val="none" w:sz="0" w:space="0" w:color="auto"/>
        <w:left w:val="none" w:sz="0" w:space="0" w:color="auto"/>
        <w:bottom w:val="none" w:sz="0" w:space="0" w:color="auto"/>
        <w:right w:val="none" w:sz="0" w:space="0" w:color="auto"/>
      </w:divBdr>
      <w:divsChild>
        <w:div w:id="1550456522">
          <w:marLeft w:val="547"/>
          <w:marRight w:val="0"/>
          <w:marTop w:val="0"/>
          <w:marBottom w:val="0"/>
          <w:divBdr>
            <w:top w:val="none" w:sz="0" w:space="0" w:color="auto"/>
            <w:left w:val="none" w:sz="0" w:space="0" w:color="auto"/>
            <w:bottom w:val="none" w:sz="0" w:space="0" w:color="auto"/>
            <w:right w:val="none" w:sz="0" w:space="0" w:color="auto"/>
          </w:divBdr>
        </w:div>
      </w:divsChild>
    </w:div>
    <w:div w:id="1598833099">
      <w:bodyDiv w:val="1"/>
      <w:marLeft w:val="0"/>
      <w:marRight w:val="0"/>
      <w:marTop w:val="0"/>
      <w:marBottom w:val="0"/>
      <w:divBdr>
        <w:top w:val="none" w:sz="0" w:space="0" w:color="auto"/>
        <w:left w:val="none" w:sz="0" w:space="0" w:color="auto"/>
        <w:bottom w:val="none" w:sz="0" w:space="0" w:color="auto"/>
        <w:right w:val="none" w:sz="0" w:space="0" w:color="auto"/>
      </w:divBdr>
      <w:divsChild>
        <w:div w:id="564222368">
          <w:marLeft w:val="547"/>
          <w:marRight w:val="0"/>
          <w:marTop w:val="0"/>
          <w:marBottom w:val="0"/>
          <w:divBdr>
            <w:top w:val="none" w:sz="0" w:space="0" w:color="auto"/>
            <w:left w:val="none" w:sz="0" w:space="0" w:color="auto"/>
            <w:bottom w:val="none" w:sz="0" w:space="0" w:color="auto"/>
            <w:right w:val="none" w:sz="0" w:space="0" w:color="auto"/>
          </w:divBdr>
        </w:div>
      </w:divsChild>
    </w:div>
    <w:div w:id="1837650643">
      <w:bodyDiv w:val="1"/>
      <w:marLeft w:val="0"/>
      <w:marRight w:val="0"/>
      <w:marTop w:val="0"/>
      <w:marBottom w:val="0"/>
      <w:divBdr>
        <w:top w:val="none" w:sz="0" w:space="0" w:color="auto"/>
        <w:left w:val="none" w:sz="0" w:space="0" w:color="auto"/>
        <w:bottom w:val="none" w:sz="0" w:space="0" w:color="auto"/>
        <w:right w:val="none" w:sz="0" w:space="0" w:color="auto"/>
      </w:divBdr>
      <w:divsChild>
        <w:div w:id="1243952000">
          <w:marLeft w:val="547"/>
          <w:marRight w:val="0"/>
          <w:marTop w:val="0"/>
          <w:marBottom w:val="0"/>
          <w:divBdr>
            <w:top w:val="none" w:sz="0" w:space="0" w:color="auto"/>
            <w:left w:val="none" w:sz="0" w:space="0" w:color="auto"/>
            <w:bottom w:val="none" w:sz="0" w:space="0" w:color="auto"/>
            <w:right w:val="none" w:sz="0" w:space="0" w:color="auto"/>
          </w:divBdr>
        </w:div>
        <w:div w:id="427505767">
          <w:marLeft w:val="547"/>
          <w:marRight w:val="0"/>
          <w:marTop w:val="0"/>
          <w:marBottom w:val="0"/>
          <w:divBdr>
            <w:top w:val="none" w:sz="0" w:space="0" w:color="auto"/>
            <w:left w:val="none" w:sz="0" w:space="0" w:color="auto"/>
            <w:bottom w:val="none" w:sz="0" w:space="0" w:color="auto"/>
            <w:right w:val="none" w:sz="0" w:space="0" w:color="auto"/>
          </w:divBdr>
        </w:div>
      </w:divsChild>
    </w:div>
    <w:div w:id="2123111039">
      <w:bodyDiv w:val="1"/>
      <w:marLeft w:val="0"/>
      <w:marRight w:val="0"/>
      <w:marTop w:val="0"/>
      <w:marBottom w:val="0"/>
      <w:divBdr>
        <w:top w:val="none" w:sz="0" w:space="0" w:color="auto"/>
        <w:left w:val="none" w:sz="0" w:space="0" w:color="auto"/>
        <w:bottom w:val="none" w:sz="0" w:space="0" w:color="auto"/>
        <w:right w:val="none" w:sz="0" w:space="0" w:color="auto"/>
      </w:divBdr>
    </w:div>
    <w:div w:id="2146266108">
      <w:bodyDiv w:val="1"/>
      <w:marLeft w:val="0"/>
      <w:marRight w:val="0"/>
      <w:marTop w:val="0"/>
      <w:marBottom w:val="0"/>
      <w:divBdr>
        <w:top w:val="none" w:sz="0" w:space="0" w:color="auto"/>
        <w:left w:val="none" w:sz="0" w:space="0" w:color="auto"/>
        <w:bottom w:val="none" w:sz="0" w:space="0" w:color="auto"/>
        <w:right w:val="none" w:sz="0" w:space="0" w:color="auto"/>
      </w:divBdr>
      <w:divsChild>
        <w:div w:id="4916029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B5CF9-B406-437D-BFED-624FC4A2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3526</Words>
  <Characters>402</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研究係</vt:lpstr>
      <vt:lpstr> 　　　　　　　　　　　　　　　　　　　　　　　研究係</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研究係</dc:title>
  <dc:creator>田辺　弘子</dc:creator>
  <cp:lastModifiedBy>te-staff04</cp:lastModifiedBy>
  <cp:revision>11</cp:revision>
  <cp:lastPrinted>2020-04-21T01:01:00Z</cp:lastPrinted>
  <dcterms:created xsi:type="dcterms:W3CDTF">2022-04-16T02:01:00Z</dcterms:created>
  <dcterms:modified xsi:type="dcterms:W3CDTF">2022-04-28T08:02:00Z</dcterms:modified>
</cp:coreProperties>
</file>