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9" w:tblpY="76"/>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9"/>
        <w:gridCol w:w="5487"/>
      </w:tblGrid>
      <w:tr w:rsidR="00A66F54" w:rsidRPr="00A66F54" w:rsidTr="0095157F">
        <w:trPr>
          <w:trHeight w:val="1521"/>
        </w:trPr>
        <w:tc>
          <w:tcPr>
            <w:tcW w:w="10406" w:type="dxa"/>
            <w:gridSpan w:val="2"/>
          </w:tcPr>
          <w:p w:rsidR="00A66F54" w:rsidRPr="007311A8" w:rsidRDefault="00982E3C" w:rsidP="0095157F">
            <w:pPr>
              <w:rPr>
                <w:sz w:val="20"/>
                <w:szCs w:val="20"/>
              </w:rPr>
            </w:pPr>
            <w:r w:rsidRPr="007311A8">
              <w:rPr>
                <w:sz w:val="20"/>
                <w:szCs w:val="20"/>
              </w:rPr>
              <w:t>令和</w:t>
            </w:r>
            <w:r w:rsidR="007311A8" w:rsidRPr="007311A8">
              <w:rPr>
                <w:rFonts w:hint="eastAsia"/>
                <w:sz w:val="20"/>
                <w:szCs w:val="20"/>
              </w:rPr>
              <w:t>２</w:t>
            </w:r>
            <w:r w:rsidRPr="007311A8">
              <w:rPr>
                <w:sz w:val="20"/>
                <w:szCs w:val="20"/>
              </w:rPr>
              <w:t>年度</w:t>
            </w:r>
            <w:r w:rsidR="007311A8" w:rsidRPr="007311A8">
              <w:rPr>
                <w:rFonts w:hint="eastAsia"/>
                <w:sz w:val="20"/>
                <w:szCs w:val="20"/>
              </w:rPr>
              <w:t>学校だより</w:t>
            </w:r>
            <w:r w:rsidRPr="007311A8">
              <w:rPr>
                <w:sz w:val="20"/>
                <w:szCs w:val="20"/>
              </w:rPr>
              <w:t xml:space="preserve">　　　令和</w:t>
            </w:r>
            <w:r w:rsidR="007311A8" w:rsidRPr="007311A8">
              <w:rPr>
                <w:rFonts w:hint="eastAsia"/>
                <w:sz w:val="20"/>
                <w:szCs w:val="20"/>
              </w:rPr>
              <w:t>２</w:t>
            </w:r>
            <w:r w:rsidRPr="007311A8">
              <w:rPr>
                <w:sz w:val="20"/>
                <w:szCs w:val="20"/>
              </w:rPr>
              <w:t>年</w:t>
            </w:r>
            <w:r w:rsidR="0044445B">
              <w:rPr>
                <w:rFonts w:hint="eastAsia"/>
                <w:sz w:val="20"/>
                <w:szCs w:val="20"/>
              </w:rPr>
              <w:t>７</w:t>
            </w:r>
            <w:r w:rsidRPr="007311A8">
              <w:rPr>
                <w:sz w:val="20"/>
                <w:szCs w:val="20"/>
              </w:rPr>
              <w:t>月</w:t>
            </w:r>
            <w:r w:rsidR="0016094B">
              <w:rPr>
                <w:rFonts w:hint="eastAsia"/>
                <w:sz w:val="20"/>
                <w:szCs w:val="20"/>
              </w:rPr>
              <w:t>３</w:t>
            </w:r>
            <w:r w:rsidR="00F72B10">
              <w:rPr>
                <w:rFonts w:hint="eastAsia"/>
                <w:sz w:val="20"/>
                <w:szCs w:val="20"/>
              </w:rPr>
              <w:t>０</w:t>
            </w:r>
            <w:r w:rsidR="00A66F54" w:rsidRPr="007311A8">
              <w:rPr>
                <w:sz w:val="20"/>
                <w:szCs w:val="20"/>
              </w:rPr>
              <w:t>日</w:t>
            </w:r>
            <w:r w:rsidR="00B61296">
              <w:rPr>
                <w:rFonts w:hint="eastAsia"/>
                <w:sz w:val="20"/>
                <w:szCs w:val="20"/>
              </w:rPr>
              <w:t>（</w:t>
            </w:r>
            <w:r w:rsidR="00F72B10">
              <w:rPr>
                <w:rFonts w:hint="eastAsia"/>
                <w:sz w:val="20"/>
                <w:szCs w:val="20"/>
              </w:rPr>
              <w:t>木</w:t>
            </w:r>
            <w:r w:rsidR="00B61296">
              <w:rPr>
                <w:rFonts w:hint="eastAsia"/>
                <w:sz w:val="20"/>
                <w:szCs w:val="20"/>
              </w:rPr>
              <w:t>）</w:t>
            </w:r>
            <w:r w:rsidR="00A66F54" w:rsidRPr="007311A8">
              <w:rPr>
                <w:sz w:val="20"/>
                <w:szCs w:val="20"/>
              </w:rPr>
              <w:t xml:space="preserve">発行　　　</w:t>
            </w:r>
            <w:r w:rsidR="004D7CD1" w:rsidRPr="007311A8">
              <w:rPr>
                <w:sz w:val="20"/>
                <w:szCs w:val="20"/>
              </w:rPr>
              <w:t xml:space="preserve">　</w:t>
            </w:r>
            <w:r w:rsidR="007311A8">
              <w:rPr>
                <w:rFonts w:hint="eastAsia"/>
                <w:sz w:val="20"/>
                <w:szCs w:val="20"/>
              </w:rPr>
              <w:t xml:space="preserve">　　　　　</w:t>
            </w:r>
            <w:r w:rsidR="007311A8" w:rsidRPr="007311A8">
              <w:rPr>
                <w:rFonts w:hint="eastAsia"/>
                <w:sz w:val="20"/>
                <w:szCs w:val="20"/>
              </w:rPr>
              <w:t>財光寺南</w:t>
            </w:r>
            <w:r w:rsidR="00A66F54" w:rsidRPr="007311A8">
              <w:rPr>
                <w:sz w:val="20"/>
                <w:szCs w:val="20"/>
              </w:rPr>
              <w:t>小学校校長　白地　浩</w:t>
            </w:r>
          </w:p>
          <w:p w:rsidR="00A66F54" w:rsidRPr="00670106" w:rsidRDefault="000C2A87" w:rsidP="007311A8">
            <w:pPr>
              <w:ind w:firstLineChars="1900" w:firstLine="3990"/>
              <w:rPr>
                <w:rFonts w:ascii="ＤＨＰ行書体" w:eastAsia="ＤＨＰ行書体" w:hAnsi="ＤＨＰ行書体"/>
                <w:sz w:val="64"/>
                <w:szCs w:val="64"/>
              </w:rPr>
            </w:pPr>
            <w:r>
              <w:rPr>
                <w:rFonts w:ascii="Arial" w:hAnsi="Arial" w:cs="Arial"/>
                <w:noProof/>
                <w:color w:val="0000DE"/>
                <w:bdr w:val="single" w:sz="6" w:space="0" w:color="DDDDDD" w:frame="1"/>
              </w:rPr>
              <w:drawing>
                <wp:anchor distT="0" distB="0" distL="114300" distR="114300" simplePos="0" relativeHeight="251751424" behindDoc="0" locked="0" layoutInCell="1" allowOverlap="1" wp14:anchorId="797BE30B" wp14:editId="20C20DB1">
                  <wp:simplePos x="0" y="0"/>
                  <wp:positionH relativeFrom="column">
                    <wp:posOffset>4780915</wp:posOffset>
                  </wp:positionH>
                  <wp:positionV relativeFrom="paragraph">
                    <wp:posOffset>112395</wp:posOffset>
                  </wp:positionV>
                  <wp:extent cx="1488600" cy="669240"/>
                  <wp:effectExtent l="0" t="0" r="0" b="0"/>
                  <wp:wrapSquare wrapText="bothSides"/>
                  <wp:docPr id="1" name="図 1" descr="「7月無料イラス...」の画像検索結果">
                    <a:hlinkClick xmlns:a="http://schemas.openxmlformats.org/drawingml/2006/main" r:id="rId8"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月無料イラス...」の画像検索結果">
                            <a:hlinkClick r:id="rId8" tgtFrame="&quot;imagewi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8600" cy="66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1A8" w:rsidRPr="00670106">
              <w:rPr>
                <w:rFonts w:ascii="ＤＨＰ行書体" w:eastAsia="ＤＨＰ行書体" w:hAnsi="ＤＨＰ行書体" w:hint="eastAsia"/>
                <w:sz w:val="64"/>
                <w:szCs w:val="64"/>
              </w:rPr>
              <w:t>財南っ子</w:t>
            </w:r>
          </w:p>
          <w:p w:rsidR="007311A8" w:rsidRDefault="007311A8" w:rsidP="007311A8">
            <w:pPr>
              <w:ind w:firstLineChars="2200" w:firstLine="4400"/>
              <w:rPr>
                <w:sz w:val="20"/>
                <w:szCs w:val="20"/>
              </w:rPr>
            </w:pPr>
            <w:r w:rsidRPr="007311A8">
              <w:rPr>
                <w:rFonts w:hint="eastAsia"/>
                <w:sz w:val="20"/>
                <w:szCs w:val="20"/>
              </w:rPr>
              <w:t>めざす児童像</w:t>
            </w:r>
          </w:p>
          <w:p w:rsidR="00A66F54" w:rsidRPr="007311A8" w:rsidRDefault="00A66F54" w:rsidP="007311A8">
            <w:pPr>
              <w:ind w:firstLineChars="200" w:firstLine="400"/>
              <w:rPr>
                <w:sz w:val="20"/>
                <w:szCs w:val="20"/>
              </w:rPr>
            </w:pPr>
            <w:r w:rsidRPr="007311A8">
              <w:rPr>
                <w:sz w:val="20"/>
                <w:szCs w:val="20"/>
              </w:rPr>
              <w:t>【</w:t>
            </w:r>
            <w:r w:rsidR="007311A8" w:rsidRPr="007311A8">
              <w:rPr>
                <w:rFonts w:hint="eastAsia"/>
                <w:sz w:val="20"/>
                <w:szCs w:val="20"/>
              </w:rPr>
              <w:t>明るいあいさつができる子ども、進んで学習できる子ども、あきらめないで最後までやりぬく子ども</w:t>
            </w:r>
            <w:r w:rsidRPr="007311A8">
              <w:rPr>
                <w:sz w:val="20"/>
                <w:szCs w:val="20"/>
              </w:rPr>
              <w:t>】</w:t>
            </w:r>
          </w:p>
        </w:tc>
      </w:tr>
      <w:tr w:rsidR="00670106" w:rsidRPr="00A66F54" w:rsidTr="00FC10FB">
        <w:trPr>
          <w:trHeight w:val="9201"/>
        </w:trPr>
        <w:tc>
          <w:tcPr>
            <w:tcW w:w="4919" w:type="dxa"/>
          </w:tcPr>
          <w:p w:rsidR="000C324D" w:rsidRPr="00DD7B57" w:rsidRDefault="000C324D" w:rsidP="00A539AC">
            <w:pPr>
              <w:rPr>
                <w:rFonts w:asciiTheme="minorEastAsia" w:hAnsiTheme="minorEastAsia"/>
                <w:b/>
                <w:sz w:val="24"/>
                <w:szCs w:val="24"/>
                <w:u w:val="single"/>
              </w:rPr>
            </w:pPr>
            <w:r w:rsidRPr="00DD7B57">
              <w:rPr>
                <w:rFonts w:asciiTheme="minorEastAsia" w:hAnsiTheme="minorEastAsia" w:hint="eastAsia"/>
                <w:b/>
                <w:sz w:val="24"/>
                <w:szCs w:val="24"/>
                <w:u w:val="single"/>
              </w:rPr>
              <w:t>１学期が終了し、夏休みへ！</w:t>
            </w:r>
          </w:p>
          <w:p w:rsidR="00596DC0" w:rsidRPr="0016094B" w:rsidRDefault="00596DC0" w:rsidP="000C324D">
            <w:pPr>
              <w:ind w:firstLineChars="100" w:firstLine="240"/>
              <w:rPr>
                <w:rFonts w:asciiTheme="minorEastAsia" w:hAnsiTheme="minorEastAsia"/>
                <w:sz w:val="24"/>
                <w:szCs w:val="24"/>
              </w:rPr>
            </w:pPr>
            <w:r w:rsidRPr="0016094B">
              <w:rPr>
                <w:rFonts w:asciiTheme="minorEastAsia" w:hAnsiTheme="minorEastAsia" w:hint="eastAsia"/>
                <w:sz w:val="24"/>
                <w:szCs w:val="24"/>
              </w:rPr>
              <w:t>放送での終業式で、</w:t>
            </w:r>
            <w:r w:rsidR="00450D57" w:rsidRPr="0016094B">
              <w:rPr>
                <w:rFonts w:asciiTheme="minorEastAsia" w:hAnsiTheme="minorEastAsia" w:hint="eastAsia"/>
                <w:sz w:val="24"/>
                <w:szCs w:val="24"/>
              </w:rPr>
              <w:t>子どもたちに</w:t>
            </w:r>
            <w:r w:rsidRPr="0016094B">
              <w:rPr>
                <w:rFonts w:asciiTheme="minorEastAsia" w:hAnsiTheme="minorEastAsia" w:hint="eastAsia"/>
                <w:sz w:val="24"/>
                <w:szCs w:val="24"/>
              </w:rPr>
              <w:t>次のような話をしました。</w:t>
            </w:r>
            <w:r w:rsidR="000B1177" w:rsidRPr="0016094B">
              <w:rPr>
                <w:rFonts w:asciiTheme="minorEastAsia" w:hAnsiTheme="minorEastAsia" w:hint="eastAsia"/>
                <w:sz w:val="24"/>
                <w:szCs w:val="24"/>
              </w:rPr>
              <w:t>２学期も、引き続き取り組ませたいと考えて</w:t>
            </w:r>
            <w:r w:rsidR="00DD7B57">
              <w:rPr>
                <w:rFonts w:asciiTheme="minorEastAsia" w:hAnsiTheme="minorEastAsia" w:hint="eastAsia"/>
                <w:sz w:val="24"/>
                <w:szCs w:val="24"/>
              </w:rPr>
              <w:t>い</w:t>
            </w:r>
            <w:r w:rsidR="000B1177" w:rsidRPr="0016094B">
              <w:rPr>
                <w:rFonts w:asciiTheme="minorEastAsia" w:hAnsiTheme="minorEastAsia" w:hint="eastAsia"/>
                <w:sz w:val="24"/>
                <w:szCs w:val="24"/>
              </w:rPr>
              <w:t>ます。</w:t>
            </w:r>
          </w:p>
          <w:p w:rsidR="000C324D" w:rsidRPr="0016094B" w:rsidRDefault="00596DC0" w:rsidP="00596DC0">
            <w:pPr>
              <w:rPr>
                <w:rFonts w:asciiTheme="minorEastAsia" w:hAnsiTheme="minorEastAsia"/>
                <w:sz w:val="24"/>
                <w:szCs w:val="24"/>
              </w:rPr>
            </w:pPr>
            <w:r w:rsidRPr="0016094B">
              <w:rPr>
                <w:rFonts w:asciiTheme="minorEastAsia" w:hAnsiTheme="minorEastAsia" w:hint="eastAsia"/>
                <w:sz w:val="24"/>
                <w:szCs w:val="24"/>
              </w:rPr>
              <w:t>「</w:t>
            </w:r>
            <w:r w:rsidR="000C324D" w:rsidRPr="0016094B">
              <w:rPr>
                <w:rFonts w:asciiTheme="minorEastAsia" w:hAnsiTheme="minorEastAsia" w:hint="eastAsia"/>
                <w:sz w:val="24"/>
                <w:szCs w:val="24"/>
              </w:rPr>
              <w:t>今日で第１学期が終わり、明日から夏休みに入ります。ついこの間、それぞれ進級し、あるいは</w:t>
            </w:r>
            <w:r w:rsidR="00DB7DBA" w:rsidRPr="0016094B">
              <w:rPr>
                <w:rFonts w:asciiTheme="minorEastAsia" w:hAnsiTheme="minorEastAsia" w:hint="eastAsia"/>
                <w:sz w:val="24"/>
                <w:szCs w:val="24"/>
              </w:rPr>
              <w:t>財光寺南</w:t>
            </w:r>
            <w:r w:rsidR="000C324D" w:rsidRPr="0016094B">
              <w:rPr>
                <w:rFonts w:asciiTheme="minorEastAsia" w:hAnsiTheme="minorEastAsia" w:hint="eastAsia"/>
                <w:sz w:val="24"/>
                <w:szCs w:val="24"/>
              </w:rPr>
              <w:t>小学校の１年生になったと思っていたら、もう夏休みです。</w:t>
            </w:r>
          </w:p>
          <w:p w:rsidR="000C324D" w:rsidRPr="0016094B" w:rsidRDefault="009A1CD9" w:rsidP="000C324D">
            <w:pPr>
              <w:ind w:firstLineChars="100" w:firstLine="210"/>
              <w:rPr>
                <w:rFonts w:asciiTheme="minorEastAsia" w:hAnsiTheme="minorEastAsia"/>
                <w:sz w:val="24"/>
                <w:szCs w:val="24"/>
              </w:rPr>
            </w:pPr>
            <w:r w:rsidRPr="0016094B">
              <w:rPr>
                <w:rFonts w:ascii="Arial" w:hAnsi="Arial" w:cs="Arial"/>
                <w:noProof/>
                <w:bdr w:val="single" w:sz="6" w:space="0" w:color="DDDDDD" w:frame="1"/>
              </w:rPr>
              <w:drawing>
                <wp:anchor distT="0" distB="0" distL="114300" distR="114300" simplePos="0" relativeHeight="251761664" behindDoc="0" locked="0" layoutInCell="1" allowOverlap="1" wp14:anchorId="6FDFE727" wp14:editId="7BB3B7E7">
                  <wp:simplePos x="0" y="0"/>
                  <wp:positionH relativeFrom="column">
                    <wp:posOffset>2041525</wp:posOffset>
                  </wp:positionH>
                  <wp:positionV relativeFrom="paragraph">
                    <wp:posOffset>29845</wp:posOffset>
                  </wp:positionV>
                  <wp:extent cx="914499" cy="834480"/>
                  <wp:effectExtent l="0" t="0" r="0" b="3810"/>
                  <wp:wrapSquare wrapText="bothSides"/>
                  <wp:docPr id="5" name="図 5" descr="「夏休みイラスト」の画像検索結果">
                    <a:hlinkClick xmlns:a="http://schemas.openxmlformats.org/drawingml/2006/main" r:id="rId10"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夏休みイラスト」の画像検索結果">
                            <a:hlinkClick r:id="rId10" tgtFrame="&quot;imagewin&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99" cy="83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24D" w:rsidRPr="0016094B">
              <w:rPr>
                <w:rFonts w:asciiTheme="minorEastAsia" w:hAnsiTheme="minorEastAsia" w:hint="eastAsia"/>
                <w:sz w:val="24"/>
                <w:szCs w:val="24"/>
              </w:rPr>
              <w:t>皆さんは、４月はじめに、</w:t>
            </w:r>
            <w:r w:rsidRPr="0016094B">
              <w:rPr>
                <w:rFonts w:ascii="Arial" w:hAnsi="Arial" w:cs="Arial"/>
                <w:noProof/>
                <w:bdr w:val="single" w:sz="6" w:space="0" w:color="DDDDDD" w:frame="1"/>
              </w:rPr>
              <w:t xml:space="preserve"> </w:t>
            </w:r>
            <w:r w:rsidR="000C324D" w:rsidRPr="0016094B">
              <w:rPr>
                <w:rFonts w:asciiTheme="minorEastAsia" w:hAnsiTheme="minorEastAsia" w:hint="eastAsia"/>
                <w:sz w:val="24"/>
                <w:szCs w:val="24"/>
              </w:rPr>
              <w:t>「今年はこんなことを頑張ろう。」「このようにして頑張ろう。」と目標を決め、決意を新たにしたと思いますが、どの程度まで目標が達成できましたか。もしできなかったとしたら、原因はどんなところにあるのか、自分に反省することはなかったか考えてほしいと思います。</w:t>
            </w:r>
          </w:p>
          <w:p w:rsidR="007F509B" w:rsidRPr="0016094B" w:rsidRDefault="000C324D" w:rsidP="00450D57">
            <w:pPr>
              <w:ind w:firstLineChars="100" w:firstLine="240"/>
              <w:rPr>
                <w:rFonts w:ascii="Verdana" w:hAnsi="Verdana"/>
                <w:sz w:val="24"/>
                <w:szCs w:val="24"/>
              </w:rPr>
            </w:pPr>
            <w:r w:rsidRPr="0016094B">
              <w:rPr>
                <w:rFonts w:asciiTheme="minorEastAsia" w:hAnsiTheme="minorEastAsia" w:hint="eastAsia"/>
                <w:sz w:val="24"/>
                <w:szCs w:val="24"/>
              </w:rPr>
              <w:t>４月の始業式で、「</w:t>
            </w:r>
            <w:r w:rsidR="00EC5A7C" w:rsidRPr="0016094B">
              <w:rPr>
                <w:rFonts w:asciiTheme="minorEastAsia" w:hAnsiTheme="minorEastAsia" w:hint="eastAsia"/>
                <w:sz w:val="24"/>
                <w:szCs w:val="24"/>
              </w:rPr>
              <w:t>輝」という漢字の「光」は、皆さん一人一人が光る存在であること、「軍」は皆さんがまとまりのある学級、学年であること、そして、一人一人違う皆さんが学級やお友達との関わりの中で「輝き」に変わることを話しました。</w:t>
            </w:r>
            <w:r w:rsidR="000B1177" w:rsidRPr="0016094B">
              <w:rPr>
                <w:rFonts w:asciiTheme="minorEastAsia" w:hAnsiTheme="minorEastAsia" w:hint="eastAsia"/>
                <w:sz w:val="24"/>
                <w:szCs w:val="24"/>
              </w:rPr>
              <w:t>そして、「輝ける」ための心を、「さっと」（素早い行動がさっとできる）、「すっと」（授業が始まったらすっと学習に入り込む）、「そっと」（困っている人にそっと手を差しのべる）の３つの言葉で表して、「さっと」「すっと」「そっと」を合言葉にしながら頑張りましょうと話しました。</w:t>
            </w:r>
            <w:r w:rsidRPr="0016094B">
              <w:rPr>
                <w:rFonts w:asciiTheme="minorEastAsia" w:hAnsiTheme="minorEastAsia" w:hint="eastAsia"/>
                <w:sz w:val="24"/>
                <w:szCs w:val="24"/>
              </w:rPr>
              <w:t>少しでも近</w:t>
            </w:r>
            <w:r w:rsidR="00450D57" w:rsidRPr="0016094B">
              <w:rPr>
                <w:rFonts w:asciiTheme="minorEastAsia" w:hAnsiTheme="minorEastAsia" w:hint="eastAsia"/>
                <w:sz w:val="24"/>
                <w:szCs w:val="24"/>
              </w:rPr>
              <w:t>付き</w:t>
            </w:r>
            <w:r w:rsidRPr="0016094B">
              <w:rPr>
                <w:rFonts w:asciiTheme="minorEastAsia" w:hAnsiTheme="minorEastAsia" w:hint="eastAsia"/>
                <w:sz w:val="24"/>
                <w:szCs w:val="24"/>
              </w:rPr>
              <w:t>ましたか。それぞれ自分なりに考えてみてください。</w:t>
            </w:r>
            <w:r w:rsidR="000B1177" w:rsidRPr="0016094B">
              <w:rPr>
                <w:rFonts w:asciiTheme="minorEastAsia" w:hAnsiTheme="minorEastAsia" w:hint="eastAsia"/>
                <w:sz w:val="24"/>
                <w:szCs w:val="24"/>
              </w:rPr>
              <w:t>１学期の</w:t>
            </w:r>
            <w:r w:rsidRPr="0016094B">
              <w:rPr>
                <w:rFonts w:asciiTheme="minorEastAsia" w:hAnsiTheme="minorEastAsia" w:hint="eastAsia"/>
                <w:sz w:val="24"/>
                <w:szCs w:val="24"/>
              </w:rPr>
              <w:t>生活を素直に受け止めて、じっくり反省してほしい</w:t>
            </w:r>
            <w:r w:rsidR="009A1CD9" w:rsidRPr="0016094B">
              <w:rPr>
                <w:rFonts w:asciiTheme="minorEastAsia" w:hAnsiTheme="minorEastAsia" w:hint="eastAsia"/>
                <w:sz w:val="24"/>
                <w:szCs w:val="24"/>
              </w:rPr>
              <w:t>です</w:t>
            </w:r>
            <w:r w:rsidRPr="0016094B">
              <w:rPr>
                <w:rFonts w:asciiTheme="minorEastAsia" w:hAnsiTheme="minorEastAsia" w:hint="eastAsia"/>
                <w:sz w:val="24"/>
                <w:szCs w:val="24"/>
              </w:rPr>
              <w:t>。</w:t>
            </w:r>
            <w:r w:rsidR="007A6E08" w:rsidRPr="0016094B">
              <w:rPr>
                <w:rFonts w:hint="eastAsia"/>
                <w:sz w:val="24"/>
                <w:szCs w:val="24"/>
              </w:rPr>
              <w:lastRenderedPageBreak/>
              <w:t>む何人かが海に飛び込み、救</w:t>
            </w:r>
            <w:r w:rsidR="00450D57" w:rsidRPr="0016094B">
              <w:rPr>
                <w:rFonts w:hint="eastAsia"/>
                <w:sz w:val="24"/>
                <w:szCs w:val="24"/>
              </w:rPr>
              <w:t>助にあたりました。</w:t>
            </w:r>
            <w:r w:rsidR="00450D57" w:rsidRPr="0016094B">
              <w:rPr>
                <w:rFonts w:ascii="Verdana" w:hAnsi="Verdana" w:hint="eastAsia"/>
                <w:sz w:val="24"/>
                <w:szCs w:val="24"/>
              </w:rPr>
              <w:t>流された３名は助かりました。しかし、</w:t>
            </w:r>
            <w:r w:rsidR="00450D57" w:rsidRPr="0016094B">
              <w:rPr>
                <w:rFonts w:hint="eastAsia"/>
                <w:sz w:val="24"/>
                <w:szCs w:val="24"/>
              </w:rPr>
              <w:t>救助する中で、マスエンダンさんは力尽きてしまいました・・・。」マスエンダンさんは、</w:t>
            </w:r>
            <w:r w:rsidR="007F509B" w:rsidRPr="0016094B">
              <w:rPr>
                <w:rFonts w:hint="eastAsia"/>
                <w:sz w:val="24"/>
                <w:szCs w:val="24"/>
              </w:rPr>
              <w:t>泳げないの</w:t>
            </w:r>
            <w:r w:rsidR="00236E85" w:rsidRPr="0016094B">
              <w:rPr>
                <w:rFonts w:hint="eastAsia"/>
                <w:sz w:val="24"/>
                <w:szCs w:val="24"/>
              </w:rPr>
              <w:t>に流された人の命を助</w:t>
            </w:r>
            <w:r w:rsidR="00236E85" w:rsidRPr="0016094B">
              <w:rPr>
                <w:rFonts w:asciiTheme="minorEastAsia" w:hAnsiTheme="minorEastAsia" w:hint="eastAsia"/>
                <w:sz w:val="24"/>
                <w:szCs w:val="24"/>
              </w:rPr>
              <w:t>けようとしたのでした。</w:t>
            </w:r>
            <w:r w:rsidR="007F509B" w:rsidRPr="0016094B">
              <w:rPr>
                <w:rFonts w:ascii="Verdana" w:hAnsi="Verdana" w:hint="eastAsia"/>
                <w:sz w:val="24"/>
                <w:szCs w:val="24"/>
              </w:rPr>
              <w:t>「何とかしなければ」と行動して、亡くなったのでした。</w:t>
            </w:r>
          </w:p>
          <w:p w:rsidR="001F7A4F" w:rsidRPr="0016094B" w:rsidRDefault="00236E85" w:rsidP="00792C2B">
            <w:pPr>
              <w:ind w:firstLineChars="100" w:firstLine="240"/>
              <w:rPr>
                <w:sz w:val="24"/>
                <w:szCs w:val="24"/>
              </w:rPr>
            </w:pPr>
            <w:r w:rsidRPr="0016094B">
              <w:rPr>
                <w:rFonts w:asciiTheme="minorEastAsia" w:hAnsiTheme="minorEastAsia" w:hint="eastAsia"/>
                <w:sz w:val="24"/>
                <w:szCs w:val="24"/>
              </w:rPr>
              <w:t>マス</w:t>
            </w:r>
            <w:r w:rsidR="001F7A4F" w:rsidRPr="0016094B">
              <w:rPr>
                <w:rFonts w:hint="eastAsia"/>
                <w:sz w:val="24"/>
                <w:szCs w:val="24"/>
              </w:rPr>
              <w:t>エンダンさんの優しさ、勇気、正義感</w:t>
            </w:r>
            <w:r w:rsidR="007F509B" w:rsidRPr="0016094B">
              <w:rPr>
                <w:rFonts w:hint="eastAsia"/>
                <w:sz w:val="24"/>
                <w:szCs w:val="24"/>
              </w:rPr>
              <w:t>を私たちは忘れてはいけません。そして、</w:t>
            </w:r>
            <w:r w:rsidR="00792C2B" w:rsidRPr="0016094B">
              <w:rPr>
                <w:rFonts w:hint="eastAsia"/>
                <w:sz w:val="24"/>
                <w:szCs w:val="24"/>
              </w:rPr>
              <w:t>この水難事故から分かることは、</w:t>
            </w:r>
            <w:r w:rsidR="001F7A4F" w:rsidRPr="0016094B">
              <w:rPr>
                <w:rFonts w:hint="eastAsia"/>
                <w:sz w:val="24"/>
                <w:szCs w:val="24"/>
              </w:rPr>
              <w:t>きまりを守ることが</w:t>
            </w:r>
            <w:r w:rsidR="007F509B" w:rsidRPr="0016094B">
              <w:rPr>
                <w:rFonts w:hint="eastAsia"/>
                <w:sz w:val="24"/>
                <w:szCs w:val="24"/>
              </w:rPr>
              <w:t>自分の</w:t>
            </w:r>
            <w:r w:rsidR="001F7A4F" w:rsidRPr="0016094B">
              <w:rPr>
                <w:rFonts w:hint="eastAsia"/>
                <w:sz w:val="24"/>
                <w:szCs w:val="24"/>
              </w:rPr>
              <w:t>命を</w:t>
            </w:r>
            <w:r w:rsidR="007F509B" w:rsidRPr="0016094B">
              <w:rPr>
                <w:rFonts w:hint="eastAsia"/>
                <w:sz w:val="24"/>
                <w:szCs w:val="24"/>
              </w:rPr>
              <w:t>守り、</w:t>
            </w:r>
            <w:r w:rsidR="001F7A4F" w:rsidRPr="0016094B">
              <w:rPr>
                <w:rFonts w:hint="eastAsia"/>
                <w:sz w:val="24"/>
                <w:szCs w:val="24"/>
              </w:rPr>
              <w:t>大切にする</w:t>
            </w:r>
            <w:r w:rsidR="007F509B" w:rsidRPr="0016094B">
              <w:rPr>
                <w:rFonts w:hint="eastAsia"/>
                <w:sz w:val="24"/>
                <w:szCs w:val="24"/>
              </w:rPr>
              <w:t>ことに</w:t>
            </w:r>
            <w:r w:rsidR="00792C2B" w:rsidRPr="0016094B">
              <w:rPr>
                <w:rFonts w:hint="eastAsia"/>
                <w:sz w:val="24"/>
                <w:szCs w:val="24"/>
              </w:rPr>
              <w:t>なる</w:t>
            </w:r>
            <w:r w:rsidR="007F509B" w:rsidRPr="0016094B">
              <w:rPr>
                <w:rFonts w:hint="eastAsia"/>
                <w:sz w:val="24"/>
                <w:szCs w:val="24"/>
              </w:rPr>
              <w:t>のです。」</w:t>
            </w:r>
          </w:p>
          <w:p w:rsidR="00AD4F1D" w:rsidRPr="000A56A6" w:rsidRDefault="00AD4F1D" w:rsidP="00AD4F1D">
            <w:pPr>
              <w:rPr>
                <w:rFonts w:asciiTheme="minorEastAsia" w:hAnsiTheme="minorEastAsia"/>
                <w:b/>
                <w:sz w:val="28"/>
                <w:szCs w:val="28"/>
                <w:u w:val="single"/>
              </w:rPr>
            </w:pPr>
            <w:r w:rsidRPr="000A56A6">
              <w:rPr>
                <w:rFonts w:asciiTheme="minorEastAsia" w:hAnsiTheme="minorEastAsia" w:hint="eastAsia"/>
                <w:b/>
                <w:sz w:val="28"/>
                <w:szCs w:val="28"/>
                <w:u w:val="single"/>
              </w:rPr>
              <w:t>宮崎日日新聞の「若い目」</w:t>
            </w:r>
            <w:r w:rsidR="000D3FE4" w:rsidRPr="000A56A6">
              <w:rPr>
                <w:rFonts w:asciiTheme="minorEastAsia" w:hAnsiTheme="minorEastAsia" w:hint="eastAsia"/>
                <w:b/>
                <w:sz w:val="28"/>
                <w:szCs w:val="28"/>
                <w:u w:val="single"/>
              </w:rPr>
              <w:t>に</w:t>
            </w:r>
            <w:r w:rsidRPr="000A56A6">
              <w:rPr>
                <w:rFonts w:asciiTheme="minorEastAsia" w:hAnsiTheme="minorEastAsia" w:hint="eastAsia"/>
                <w:b/>
                <w:sz w:val="28"/>
                <w:szCs w:val="28"/>
                <w:u w:val="single"/>
              </w:rPr>
              <w:t>作文が載りました。おめでとうございます。</w:t>
            </w:r>
          </w:p>
          <w:p w:rsidR="00AD4F1D" w:rsidRPr="000A56A6" w:rsidRDefault="009738FD" w:rsidP="000D3FE4">
            <w:pPr>
              <w:ind w:firstLineChars="100" w:firstLine="240"/>
              <w:rPr>
                <w:rFonts w:asciiTheme="minorEastAsia" w:hAnsiTheme="minorEastAsia"/>
                <w:sz w:val="24"/>
                <w:szCs w:val="24"/>
              </w:rPr>
            </w:pPr>
            <w:r>
              <w:rPr>
                <w:rFonts w:asciiTheme="minorEastAsia" w:hAnsiTheme="minorEastAsia" w:hint="eastAsia"/>
                <w:sz w:val="24"/>
                <w:szCs w:val="24"/>
              </w:rPr>
              <w:t>○</w:t>
            </w:r>
            <w:r w:rsidR="00AD4F1D" w:rsidRPr="000A56A6">
              <w:rPr>
                <w:rFonts w:asciiTheme="minorEastAsia" w:hAnsiTheme="minorEastAsia" w:hint="eastAsia"/>
                <w:sz w:val="24"/>
                <w:szCs w:val="24"/>
              </w:rPr>
              <w:t>年</w:t>
            </w:r>
            <w:r>
              <w:rPr>
                <w:rFonts w:asciiTheme="minorEastAsia" w:hAnsiTheme="minorEastAsia" w:hint="eastAsia"/>
                <w:sz w:val="24"/>
                <w:szCs w:val="24"/>
              </w:rPr>
              <w:t>○</w:t>
            </w:r>
            <w:r w:rsidR="00AD4F1D" w:rsidRPr="000A56A6">
              <w:rPr>
                <w:rFonts w:asciiTheme="minorEastAsia" w:hAnsiTheme="minorEastAsia" w:hint="eastAsia"/>
                <w:sz w:val="24"/>
                <w:szCs w:val="24"/>
              </w:rPr>
              <w:t>組の</w:t>
            </w:r>
            <w:r>
              <w:rPr>
                <w:rFonts w:asciiTheme="minorEastAsia" w:hAnsiTheme="minorEastAsia" w:hint="eastAsia"/>
                <w:sz w:val="24"/>
                <w:szCs w:val="24"/>
              </w:rPr>
              <w:t>○○</w:t>
            </w:r>
            <w:r w:rsidR="00AD4F1D" w:rsidRPr="000A56A6">
              <w:rPr>
                <w:rFonts w:asciiTheme="minorEastAsia" w:hAnsiTheme="minorEastAsia" w:hint="eastAsia"/>
                <w:sz w:val="24"/>
                <w:szCs w:val="24"/>
              </w:rPr>
              <w:t xml:space="preserve">　</w:t>
            </w:r>
            <w:r>
              <w:rPr>
                <w:rFonts w:asciiTheme="minorEastAsia" w:hAnsiTheme="minorEastAsia" w:hint="eastAsia"/>
                <w:sz w:val="24"/>
                <w:szCs w:val="24"/>
              </w:rPr>
              <w:t>○○</w:t>
            </w:r>
            <w:bookmarkStart w:id="0" w:name="_GoBack"/>
            <w:bookmarkEnd w:id="0"/>
            <w:r w:rsidR="00AD4F1D" w:rsidRPr="000A56A6">
              <w:rPr>
                <w:rFonts w:asciiTheme="minorEastAsia" w:hAnsiTheme="minorEastAsia" w:hint="eastAsia"/>
                <w:sz w:val="24"/>
                <w:szCs w:val="24"/>
              </w:rPr>
              <w:t>さんの作文が、７月</w:t>
            </w:r>
            <w:r w:rsidR="00792C2B" w:rsidRPr="000A56A6">
              <w:rPr>
                <w:rFonts w:asciiTheme="minorEastAsia" w:hAnsiTheme="minorEastAsia" w:hint="eastAsia"/>
                <w:sz w:val="24"/>
                <w:szCs w:val="24"/>
              </w:rPr>
              <w:t>５</w:t>
            </w:r>
            <w:r w:rsidR="00AD4F1D" w:rsidRPr="000A56A6">
              <w:rPr>
                <w:rFonts w:asciiTheme="minorEastAsia" w:hAnsiTheme="minorEastAsia" w:hint="eastAsia"/>
                <w:sz w:val="24"/>
                <w:szCs w:val="24"/>
              </w:rPr>
              <w:t>日（日）に掲載されました</w:t>
            </w:r>
            <w:r w:rsidR="00450D57" w:rsidRPr="000A56A6">
              <w:rPr>
                <w:rFonts w:asciiTheme="minorEastAsia" w:hAnsiTheme="minorEastAsia" w:hint="eastAsia"/>
                <w:sz w:val="24"/>
                <w:szCs w:val="24"/>
              </w:rPr>
              <w:t>ので、紹介します。おめでとうございます。</w:t>
            </w:r>
          </w:p>
          <w:p w:rsidR="000D3FE4" w:rsidRPr="000A56A6" w:rsidRDefault="000D3FE4" w:rsidP="00AD4F1D">
            <w:pPr>
              <w:rPr>
                <w:rFonts w:asciiTheme="minorEastAsia" w:hAnsiTheme="minorEastAsia"/>
                <w:sz w:val="24"/>
                <w:szCs w:val="24"/>
              </w:rPr>
            </w:pPr>
            <w:r w:rsidRPr="000A56A6">
              <w:rPr>
                <w:rFonts w:asciiTheme="minorEastAsia" w:hAnsiTheme="minorEastAsia" w:hint="eastAsia"/>
                <w:noProof/>
              </w:rPr>
              <w:drawing>
                <wp:anchor distT="0" distB="0" distL="114300" distR="114300" simplePos="0" relativeHeight="251755520" behindDoc="0" locked="0" layoutInCell="1" allowOverlap="1" wp14:anchorId="59956EC9">
                  <wp:simplePos x="0" y="0"/>
                  <wp:positionH relativeFrom="column">
                    <wp:posOffset>1540510</wp:posOffset>
                  </wp:positionH>
                  <wp:positionV relativeFrom="paragraph">
                    <wp:posOffset>927100</wp:posOffset>
                  </wp:positionV>
                  <wp:extent cx="1383030" cy="1638300"/>
                  <wp:effectExtent l="0" t="0" r="7620" b="0"/>
                  <wp:wrapSquare wrapText="bothSides"/>
                  <wp:docPr id="6" name="図 6" descr="梅干しを食べている女性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梅干しを食べている女性のイラスト | かわいいフリー素材集 いらすとや"/>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303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F1D" w:rsidRPr="000A56A6">
              <w:rPr>
                <w:rFonts w:asciiTheme="minorEastAsia" w:hAnsiTheme="minorEastAsia" w:hint="eastAsia"/>
                <w:sz w:val="24"/>
                <w:szCs w:val="24"/>
              </w:rPr>
              <w:t xml:space="preserve">　わたしは、日曜日に梅の塩づけをしました。前日に、水で梅を洗っていました。理由は、梅の中のごみや虫を取りのぞくためです。わたしは、それを聞くまで何も知らず、ただ水を入れているだけと思っていました。そんな役わりがあることを初めて知りました。</w:t>
            </w:r>
          </w:p>
          <w:p w:rsidR="007A790F" w:rsidRPr="00DD7B57" w:rsidRDefault="00AD4F1D" w:rsidP="00DD7B57">
            <w:pPr>
              <w:ind w:firstLineChars="100" w:firstLine="240"/>
              <w:rPr>
                <w:rFonts w:asciiTheme="minorEastAsia" w:hAnsiTheme="minorEastAsia"/>
                <w:sz w:val="24"/>
                <w:szCs w:val="24"/>
              </w:rPr>
            </w:pPr>
            <w:r w:rsidRPr="000A56A6">
              <w:rPr>
                <w:rFonts w:asciiTheme="minorEastAsia" w:hAnsiTheme="minorEastAsia" w:hint="eastAsia"/>
                <w:sz w:val="24"/>
                <w:szCs w:val="24"/>
              </w:rPr>
              <w:t>次に、塩づけをしました。塩づけをする理由は、梅をやわらかくするためです。塩を入れる理由は梅ぼしに色をつけるためと思っていましたが、色をつけるのはまだ後の作業で、赤じそで色をつけることが分かりました。それを聞いて、塩を入れるのは大切なことなんだと改めて思いました。</w:t>
            </w:r>
            <w:r w:rsidRPr="00DD7B57">
              <w:rPr>
                <w:rFonts w:asciiTheme="minorEastAsia" w:hAnsiTheme="minorEastAsia" w:hint="eastAsia"/>
                <w:sz w:val="24"/>
                <w:szCs w:val="24"/>
              </w:rPr>
              <w:t>梅をつくるのはかんたんだと思っていて何も分からなかったけれど、今は</w:t>
            </w:r>
            <w:r w:rsidR="001301F8">
              <w:rPr>
                <w:rFonts w:asciiTheme="minorEastAsia" w:hAnsiTheme="minorEastAsia" w:hint="eastAsia"/>
                <w:sz w:val="24"/>
                <w:szCs w:val="24"/>
              </w:rPr>
              <w:t>ぎ</w:t>
            </w:r>
          </w:p>
        </w:tc>
        <w:tc>
          <w:tcPr>
            <w:tcW w:w="5487" w:type="dxa"/>
          </w:tcPr>
          <w:p w:rsidR="00A34A42" w:rsidRPr="0016094B" w:rsidRDefault="009A1CD9" w:rsidP="004A5748">
            <w:pPr>
              <w:ind w:firstLineChars="100" w:firstLine="240"/>
              <w:rPr>
                <w:rFonts w:asciiTheme="minorEastAsia" w:hAnsiTheme="minorEastAsia"/>
                <w:sz w:val="24"/>
                <w:szCs w:val="24"/>
              </w:rPr>
            </w:pPr>
            <w:r w:rsidRPr="0016094B">
              <w:rPr>
                <w:rFonts w:asciiTheme="minorEastAsia" w:hAnsiTheme="minorEastAsia" w:hint="eastAsia"/>
                <w:sz w:val="24"/>
                <w:szCs w:val="24"/>
              </w:rPr>
              <w:lastRenderedPageBreak/>
              <w:t>そして、</w:t>
            </w:r>
            <w:r w:rsidRPr="0016094B">
              <w:rPr>
                <w:rFonts w:ascii="Roboto" w:hAnsi="Roboto" w:hint="eastAsia"/>
                <w:noProof/>
              </w:rPr>
              <w:drawing>
                <wp:anchor distT="0" distB="0" distL="114300" distR="114300" simplePos="0" relativeHeight="251759616" behindDoc="0" locked="0" layoutInCell="1" allowOverlap="1" wp14:anchorId="33C7E5A7">
                  <wp:simplePos x="0" y="0"/>
                  <wp:positionH relativeFrom="column">
                    <wp:posOffset>2293620</wp:posOffset>
                  </wp:positionH>
                  <wp:positionV relativeFrom="paragraph">
                    <wp:posOffset>91440</wp:posOffset>
                  </wp:positionV>
                  <wp:extent cx="1076325" cy="1133475"/>
                  <wp:effectExtent l="0" t="0" r="9525" b="9525"/>
                  <wp:wrapSquare wrapText="bothSides"/>
                  <wp:docPr id="8" name="図 8" descr="夏・スイカのイラスト | 無料のフリー素材 イラストエイト">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夏・スイカのイラスト | 無料のフリー素材 イラストエイト">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094B">
              <w:rPr>
                <w:rFonts w:asciiTheme="minorEastAsia" w:hAnsiTheme="minorEastAsia" w:hint="eastAsia"/>
                <w:sz w:val="24"/>
                <w:szCs w:val="24"/>
              </w:rPr>
              <w:t>夏休みは時間をかけなければできないことや、読書をしたり、絵やポスターを描いたり、家庭</w:t>
            </w:r>
            <w:r w:rsidR="00DD7B57">
              <w:rPr>
                <w:rFonts w:asciiTheme="minorEastAsia" w:hAnsiTheme="minorEastAsia" w:hint="eastAsia"/>
                <w:sz w:val="24"/>
                <w:szCs w:val="24"/>
              </w:rPr>
              <w:t>科</w:t>
            </w:r>
            <w:r w:rsidRPr="0016094B">
              <w:rPr>
                <w:rFonts w:asciiTheme="minorEastAsia" w:hAnsiTheme="minorEastAsia" w:hint="eastAsia"/>
                <w:sz w:val="24"/>
                <w:szCs w:val="24"/>
              </w:rPr>
              <w:t>などの作品を制作したり、昆虫や植物採集をしたり、あるいは、不得意な教科をなくす努力をするなどしてほしいです。短い時間でも毎日続けてやることが大切です。夏休みの</w:t>
            </w:r>
            <w:r w:rsidR="00DC6F9D">
              <w:rPr>
                <w:rFonts w:asciiTheme="minorEastAsia" w:hAnsiTheme="minorEastAsia" w:hint="eastAsia"/>
                <w:sz w:val="24"/>
                <w:szCs w:val="24"/>
              </w:rPr>
              <w:t>過ごし方</w:t>
            </w:r>
            <w:r w:rsidRPr="0016094B">
              <w:rPr>
                <w:rFonts w:asciiTheme="minorEastAsia" w:hAnsiTheme="minorEastAsia" w:hint="eastAsia"/>
                <w:sz w:val="24"/>
                <w:szCs w:val="24"/>
              </w:rPr>
              <w:t>しだいで大きな差が生まれます。頑張ってください。暑い日が続きますので健康には十分</w:t>
            </w:r>
            <w:r w:rsidR="00450D57" w:rsidRPr="0016094B">
              <w:rPr>
                <w:rFonts w:asciiTheme="minorEastAsia" w:hAnsiTheme="minorEastAsia" w:hint="eastAsia"/>
                <w:sz w:val="24"/>
                <w:szCs w:val="24"/>
              </w:rPr>
              <w:t>に</w:t>
            </w:r>
            <w:r w:rsidRPr="0016094B">
              <w:rPr>
                <w:rFonts w:asciiTheme="minorEastAsia" w:hAnsiTheme="minorEastAsia" w:hint="eastAsia"/>
                <w:sz w:val="24"/>
                <w:szCs w:val="24"/>
              </w:rPr>
              <w:t>気を付けてください。</w:t>
            </w:r>
            <w:r w:rsidR="00450D57" w:rsidRPr="0016094B">
              <w:rPr>
                <w:rFonts w:asciiTheme="minorEastAsia" w:hAnsiTheme="minorEastAsia" w:hint="eastAsia"/>
                <w:sz w:val="24"/>
                <w:szCs w:val="24"/>
              </w:rPr>
              <w:t>特に、新型コロナウイルスに感染しないように、マスク</w:t>
            </w:r>
            <w:r w:rsidR="007A6E08">
              <w:rPr>
                <w:rFonts w:asciiTheme="minorEastAsia" w:hAnsiTheme="minorEastAsia" w:hint="eastAsia"/>
                <w:sz w:val="24"/>
                <w:szCs w:val="24"/>
              </w:rPr>
              <w:t>を付けて、</w:t>
            </w:r>
            <w:r w:rsidR="00450D57" w:rsidRPr="0016094B">
              <w:rPr>
                <w:rFonts w:asciiTheme="minorEastAsia" w:hAnsiTheme="minorEastAsia" w:hint="eastAsia"/>
                <w:sz w:val="24"/>
                <w:szCs w:val="24"/>
              </w:rPr>
              <w:t>こまめな手洗いなどをするとともに、３密にならないように気を付けましょう。</w:t>
            </w:r>
            <w:r w:rsidR="007A6E08">
              <w:rPr>
                <w:rFonts w:asciiTheme="minorEastAsia" w:hAnsiTheme="minorEastAsia" w:hint="eastAsia"/>
                <w:sz w:val="24"/>
                <w:szCs w:val="24"/>
              </w:rPr>
              <w:t>また、</w:t>
            </w:r>
            <w:r w:rsidRPr="0016094B">
              <w:rPr>
                <w:rFonts w:asciiTheme="minorEastAsia" w:hAnsiTheme="minorEastAsia" w:hint="eastAsia"/>
                <w:sz w:val="24"/>
                <w:szCs w:val="24"/>
              </w:rPr>
              <w:t>怪我をしたり、水の事故・車の事故に遭ったりしないようにして、安全な生活をしてください。」</w:t>
            </w:r>
          </w:p>
          <w:p w:rsidR="009A1CD9" w:rsidRPr="0016094B" w:rsidRDefault="009A1CD9" w:rsidP="009A1CD9">
            <w:pPr>
              <w:ind w:firstLineChars="100" w:firstLine="240"/>
              <w:rPr>
                <w:rFonts w:asciiTheme="minorEastAsia" w:hAnsiTheme="minorEastAsia"/>
                <w:sz w:val="24"/>
                <w:szCs w:val="24"/>
              </w:rPr>
            </w:pPr>
          </w:p>
          <w:p w:rsidR="001F7A4F" w:rsidRPr="0016094B" w:rsidRDefault="001F7A4F" w:rsidP="001F7A4F">
            <w:pPr>
              <w:rPr>
                <w:rFonts w:asciiTheme="minorEastAsia" w:hAnsiTheme="minorEastAsia"/>
                <w:b/>
                <w:sz w:val="28"/>
                <w:szCs w:val="28"/>
                <w:u w:val="single"/>
              </w:rPr>
            </w:pPr>
            <w:r w:rsidRPr="0016094B">
              <w:rPr>
                <w:rFonts w:ascii="メイリオ" w:eastAsia="メイリオ" w:hAnsi="メイリオ"/>
                <w:noProof/>
                <w:sz w:val="28"/>
                <w:szCs w:val="28"/>
              </w:rPr>
              <w:drawing>
                <wp:anchor distT="0" distB="0" distL="114300" distR="114300" simplePos="0" relativeHeight="251764736" behindDoc="0" locked="0" layoutInCell="1" allowOverlap="1" wp14:anchorId="11C1B01F" wp14:editId="4E8E56AC">
                  <wp:simplePos x="0" y="0"/>
                  <wp:positionH relativeFrom="column">
                    <wp:posOffset>5379085</wp:posOffset>
                  </wp:positionH>
                  <wp:positionV relativeFrom="paragraph">
                    <wp:posOffset>43815</wp:posOffset>
                  </wp:positionV>
                  <wp:extent cx="1152525" cy="1009650"/>
                  <wp:effectExtent l="0" t="0" r="9525" b="0"/>
                  <wp:wrapSquare wrapText="bothSides"/>
                  <wp:docPr id="11" name="図 11" descr="水難事故">
                    <a:hlinkClick xmlns:a="http://schemas.openxmlformats.org/drawingml/2006/main" r:id="rId15" tooltip="&quot;水難事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水難事故">
                            <a:hlinkClick r:id="rId15" tooltip="&quot;水難事故&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25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094B">
              <w:rPr>
                <w:rFonts w:asciiTheme="minorEastAsia" w:hAnsiTheme="minorEastAsia" w:hint="eastAsia"/>
                <w:b/>
                <w:sz w:val="28"/>
                <w:szCs w:val="28"/>
                <w:u w:val="single"/>
              </w:rPr>
              <w:t>命の大切さについて</w:t>
            </w:r>
          </w:p>
          <w:p w:rsidR="001F7A4F" w:rsidRPr="0016094B" w:rsidRDefault="001F7A4F" w:rsidP="001F7A4F">
            <w:pPr>
              <w:ind w:firstLineChars="150" w:firstLine="270"/>
              <w:rPr>
                <w:sz w:val="24"/>
                <w:szCs w:val="24"/>
              </w:rPr>
            </w:pPr>
            <w:r w:rsidRPr="0016094B">
              <w:rPr>
                <w:rFonts w:ascii="メイリオ" w:eastAsia="メイリオ" w:hAnsi="メイリオ"/>
                <w:noProof/>
                <w:sz w:val="18"/>
                <w:szCs w:val="18"/>
              </w:rPr>
              <w:drawing>
                <wp:anchor distT="0" distB="0" distL="114300" distR="114300" simplePos="0" relativeHeight="251763712" behindDoc="0" locked="0" layoutInCell="1" allowOverlap="1" wp14:anchorId="459FF447" wp14:editId="246B21EF">
                  <wp:simplePos x="0" y="0"/>
                  <wp:positionH relativeFrom="column">
                    <wp:posOffset>-59690</wp:posOffset>
                  </wp:positionH>
                  <wp:positionV relativeFrom="paragraph">
                    <wp:posOffset>1043940</wp:posOffset>
                  </wp:positionV>
                  <wp:extent cx="1313815" cy="904875"/>
                  <wp:effectExtent l="0" t="0" r="635" b="0"/>
                  <wp:wrapSquare wrapText="bothSides"/>
                  <wp:docPr id="12" name="図 12" descr="交通事故">
                    <a:hlinkClick xmlns:a="http://schemas.openxmlformats.org/drawingml/2006/main" r:id="rId17" tooltip="&quot;交通事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交通事故">
                            <a:hlinkClick r:id="rId17" tooltip="&quot;交通事故&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381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094B">
              <w:rPr>
                <w:rFonts w:hint="eastAsia"/>
                <w:sz w:val="24"/>
                <w:szCs w:val="24"/>
              </w:rPr>
              <w:t>夏休みの時期に、毎年、思い出すのが１３年前の日向市での水難事故のことです。終業式では、きまりも守ること</w:t>
            </w:r>
            <w:r w:rsidR="007A6E08">
              <w:rPr>
                <w:rFonts w:hint="eastAsia"/>
                <w:sz w:val="24"/>
                <w:szCs w:val="24"/>
              </w:rPr>
              <w:t>が</w:t>
            </w:r>
            <w:r w:rsidRPr="0016094B">
              <w:rPr>
                <w:rFonts w:hint="eastAsia"/>
                <w:sz w:val="24"/>
                <w:szCs w:val="24"/>
              </w:rPr>
              <w:t>命</w:t>
            </w:r>
            <w:r w:rsidR="007A6E08">
              <w:rPr>
                <w:rFonts w:hint="eastAsia"/>
                <w:sz w:val="24"/>
                <w:szCs w:val="24"/>
              </w:rPr>
              <w:t>を守ることにつながることを、</w:t>
            </w:r>
            <w:r w:rsidRPr="0016094B">
              <w:rPr>
                <w:rFonts w:hint="eastAsia"/>
                <w:sz w:val="24"/>
                <w:szCs w:val="24"/>
              </w:rPr>
              <w:t>次のように話しました。</w:t>
            </w:r>
          </w:p>
          <w:p w:rsidR="00236E85" w:rsidRPr="0016094B" w:rsidRDefault="001F7A4F" w:rsidP="007F509B">
            <w:pPr>
              <w:rPr>
                <w:sz w:val="24"/>
                <w:szCs w:val="24"/>
              </w:rPr>
            </w:pPr>
            <w:r w:rsidRPr="0016094B">
              <w:rPr>
                <w:rFonts w:hint="eastAsia"/>
                <w:sz w:val="24"/>
                <w:szCs w:val="24"/>
              </w:rPr>
              <w:t>「今から１３年前、伊勢</w:t>
            </w:r>
            <w:r w:rsidR="007A6E08">
              <w:rPr>
                <w:rFonts w:hint="eastAsia"/>
                <w:sz w:val="24"/>
                <w:szCs w:val="24"/>
              </w:rPr>
              <w:t>ケ</w:t>
            </w:r>
            <w:r w:rsidRPr="0016094B">
              <w:rPr>
                <w:rFonts w:hint="eastAsia"/>
                <w:sz w:val="24"/>
                <w:szCs w:val="24"/>
              </w:rPr>
              <w:t>浜海水浴場で</w:t>
            </w:r>
            <w:r w:rsidR="007F509B" w:rsidRPr="0016094B">
              <w:rPr>
                <w:rFonts w:hint="eastAsia"/>
                <w:sz w:val="24"/>
                <w:szCs w:val="24"/>
              </w:rPr>
              <w:t>、</w:t>
            </w:r>
            <w:r w:rsidRPr="0016094B">
              <w:rPr>
                <w:rFonts w:hint="eastAsia"/>
                <w:sz w:val="24"/>
                <w:szCs w:val="24"/>
              </w:rPr>
              <w:t>その日は波が高く</w:t>
            </w:r>
            <w:r w:rsidRPr="0016094B">
              <w:rPr>
                <w:rFonts w:hint="eastAsia"/>
              </w:rPr>
              <w:t xml:space="preserve">　</w:t>
            </w:r>
            <w:r w:rsidRPr="0016094B">
              <w:rPr>
                <w:rFonts w:hint="eastAsia"/>
                <w:sz w:val="24"/>
                <w:szCs w:val="24"/>
              </w:rPr>
              <w:t>遊泳禁止の放送が繰り返し流れていました。そ</w:t>
            </w:r>
            <w:r w:rsidR="007F509B" w:rsidRPr="0016094B">
              <w:rPr>
                <w:rFonts w:hint="eastAsia"/>
                <w:sz w:val="24"/>
                <w:szCs w:val="24"/>
              </w:rPr>
              <w:t>んな</w:t>
            </w:r>
            <w:r w:rsidRPr="0016094B">
              <w:rPr>
                <w:rFonts w:hint="eastAsia"/>
                <w:sz w:val="24"/>
                <w:szCs w:val="24"/>
              </w:rPr>
              <w:t>中で１００名ぐらいの人が泳いでいました。</w:t>
            </w:r>
            <w:r w:rsidR="00236E85" w:rsidRPr="0016094B">
              <w:rPr>
                <w:rFonts w:hint="eastAsia"/>
                <w:sz w:val="24"/>
                <w:szCs w:val="24"/>
              </w:rPr>
              <w:t>その中の３人が流され、</w:t>
            </w:r>
            <w:r w:rsidRPr="0016094B">
              <w:rPr>
                <w:rFonts w:ascii="Verdana" w:hAnsi="Verdana" w:hint="eastAsia"/>
                <w:sz w:val="24"/>
                <w:szCs w:val="24"/>
              </w:rPr>
              <w:t>それを見かけた</w:t>
            </w:r>
            <w:r w:rsidR="00236E85" w:rsidRPr="0016094B">
              <w:rPr>
                <w:rFonts w:hint="eastAsia"/>
                <w:sz w:val="24"/>
                <w:szCs w:val="24"/>
              </w:rPr>
              <w:t>インドネシア人（遠洋漁業の研修生として来日されていた）のマスエンダンさんを含</w:t>
            </w:r>
          </w:p>
          <w:p w:rsidR="00450D57" w:rsidRPr="000A56A6" w:rsidRDefault="00DD7B57" w:rsidP="00450D57">
            <w:pPr>
              <w:rPr>
                <w:rFonts w:asciiTheme="minorEastAsia" w:hAnsiTheme="minorEastAsia"/>
                <w:sz w:val="24"/>
                <w:szCs w:val="24"/>
              </w:rPr>
            </w:pPr>
            <w:r w:rsidRPr="00DD7B57">
              <w:rPr>
                <w:rFonts w:asciiTheme="minorEastAsia" w:hAnsiTheme="minorEastAsia" w:hint="eastAsia"/>
                <w:sz w:val="24"/>
                <w:szCs w:val="24"/>
              </w:rPr>
              <w:lastRenderedPageBreak/>
              <w:t>ゃくにす</w:t>
            </w:r>
            <w:r w:rsidR="00E15F8C" w:rsidRPr="000A56A6">
              <w:rPr>
                <w:rFonts w:asciiTheme="minorEastAsia" w:hAnsiTheme="minorEastAsia" w:hint="eastAsia"/>
                <w:sz w:val="24"/>
                <w:szCs w:val="24"/>
              </w:rPr>
              <w:t>ごく大変ということも分かり、もっと関心を</w:t>
            </w:r>
            <w:r w:rsidR="00450D57" w:rsidRPr="000A56A6">
              <w:rPr>
                <w:rFonts w:asciiTheme="minorEastAsia" w:hAnsiTheme="minorEastAsia" w:hint="eastAsia"/>
                <w:sz w:val="24"/>
                <w:szCs w:val="24"/>
              </w:rPr>
              <w:t>もつこともできました。</w:t>
            </w:r>
          </w:p>
          <w:p w:rsidR="00236E85" w:rsidRPr="000A56A6" w:rsidRDefault="00450D57" w:rsidP="00450D57">
            <w:pPr>
              <w:ind w:firstLineChars="100" w:firstLine="240"/>
              <w:rPr>
                <w:rFonts w:asciiTheme="minorEastAsia" w:hAnsiTheme="minorEastAsia"/>
                <w:sz w:val="24"/>
                <w:szCs w:val="24"/>
              </w:rPr>
            </w:pPr>
            <w:r w:rsidRPr="000A56A6">
              <w:rPr>
                <w:rFonts w:asciiTheme="minorEastAsia" w:hAnsiTheme="minorEastAsia" w:hint="eastAsia"/>
                <w:sz w:val="24"/>
                <w:szCs w:val="24"/>
              </w:rPr>
              <w:t>梅がもともと大好きなので、自分で作った梅をたくさん食べたいなあと思いました。早く食べられる梅になること、赤じそを梅につけることを、首を長くして待っています。</w:t>
            </w:r>
          </w:p>
          <w:p w:rsidR="00D46B54" w:rsidRPr="0016094B" w:rsidRDefault="00DD7B57" w:rsidP="00D46B54">
            <w:pPr>
              <w:rPr>
                <w:rFonts w:asciiTheme="minorEastAsia" w:hAnsiTheme="minorEastAsia"/>
                <w:noProof/>
                <w:sz w:val="24"/>
                <w:szCs w:val="24"/>
              </w:rPr>
            </w:pPr>
            <w:r w:rsidRPr="00DD7B57">
              <w:rPr>
                <w:rFonts w:asciiTheme="minorEastAsia" w:hAnsiTheme="minorEastAsia" w:hint="eastAsia"/>
                <w:b/>
                <w:sz w:val="28"/>
                <w:szCs w:val="28"/>
                <w:u w:val="single"/>
              </w:rPr>
              <w:t>PTA</w:t>
            </w:r>
            <w:r w:rsidR="00D46B54" w:rsidRPr="0016094B">
              <w:rPr>
                <w:rFonts w:asciiTheme="majorEastAsia" w:eastAsiaTheme="majorEastAsia" w:hAnsiTheme="majorEastAsia" w:hint="eastAsia"/>
                <w:b/>
                <w:sz w:val="28"/>
                <w:szCs w:val="28"/>
                <w:u w:val="single"/>
              </w:rPr>
              <w:t>奉仕作業の延期（お知らせ）</w:t>
            </w:r>
          </w:p>
          <w:p w:rsidR="000B1177" w:rsidRPr="0016094B" w:rsidRDefault="00D46B54" w:rsidP="003937E3">
            <w:pPr>
              <w:rPr>
                <w:rFonts w:asciiTheme="minorEastAsia" w:hAnsiTheme="minorEastAsia"/>
                <w:sz w:val="24"/>
                <w:szCs w:val="24"/>
              </w:rPr>
            </w:pPr>
            <w:r w:rsidRPr="0016094B">
              <w:rPr>
                <w:rFonts w:asciiTheme="minorEastAsia" w:hAnsiTheme="minorEastAsia" w:hint="eastAsia"/>
                <w:sz w:val="24"/>
                <w:szCs w:val="24"/>
              </w:rPr>
              <w:t>８月２日（日</w:t>
            </w:r>
            <w:r w:rsidRPr="0016094B">
              <w:rPr>
                <w:rFonts w:asciiTheme="minorEastAsia" w:hAnsiTheme="minorEastAsia"/>
                <w:sz w:val="24"/>
                <w:szCs w:val="24"/>
              </w:rPr>
              <w:t>）</w:t>
            </w:r>
            <w:r w:rsidRPr="0016094B">
              <w:rPr>
                <w:rFonts w:asciiTheme="minorEastAsia" w:hAnsiTheme="minorEastAsia" w:hint="eastAsia"/>
                <w:sz w:val="24"/>
                <w:szCs w:val="24"/>
              </w:rPr>
              <w:t>に予定しておりましたPTA奉仕作業は、新型コロナウイルス感染拡大防止の観点から、延期することにしました。ご理解のほど、よろしくお願いいたします。なお、延期日等は未定です。</w:t>
            </w:r>
          </w:p>
          <w:p w:rsidR="002F0FAC" w:rsidRPr="0016094B" w:rsidRDefault="009B069E" w:rsidP="000F48F9">
            <w:pPr>
              <w:rPr>
                <w:rFonts w:asciiTheme="majorEastAsia" w:eastAsiaTheme="majorEastAsia" w:hAnsiTheme="majorEastAsia"/>
                <w:b/>
                <w:sz w:val="28"/>
                <w:szCs w:val="28"/>
                <w:u w:val="single"/>
              </w:rPr>
            </w:pPr>
            <w:r w:rsidRPr="0016094B">
              <w:rPr>
                <w:rFonts w:asciiTheme="majorEastAsia" w:eastAsiaTheme="majorEastAsia" w:hAnsiTheme="majorEastAsia" w:hint="eastAsia"/>
                <w:b/>
                <w:sz w:val="28"/>
                <w:szCs w:val="28"/>
                <w:u w:val="single"/>
              </w:rPr>
              <w:t>８・９</w:t>
            </w:r>
            <w:r w:rsidR="000F48F9" w:rsidRPr="0016094B">
              <w:rPr>
                <w:rFonts w:asciiTheme="majorEastAsia" w:eastAsiaTheme="majorEastAsia" w:hAnsiTheme="majorEastAsia"/>
                <w:b/>
                <w:sz w:val="28"/>
                <w:szCs w:val="28"/>
                <w:u w:val="single"/>
              </w:rPr>
              <w:t>月の行事予定</w:t>
            </w:r>
          </w:p>
          <w:tbl>
            <w:tblPr>
              <w:tblStyle w:val="a7"/>
              <w:tblpPr w:leftFromText="142" w:rightFromText="142" w:vertAnchor="text" w:horzAnchor="margin" w:tblpY="-15"/>
              <w:tblOverlap w:val="never"/>
              <w:tblW w:w="5240" w:type="dxa"/>
              <w:tblLook w:val="04A0" w:firstRow="1" w:lastRow="0" w:firstColumn="1" w:lastColumn="0" w:noHBand="0" w:noVBand="1"/>
            </w:tblPr>
            <w:tblGrid>
              <w:gridCol w:w="1563"/>
              <w:gridCol w:w="3677"/>
            </w:tblGrid>
            <w:tr w:rsidR="0016094B" w:rsidRPr="0016094B" w:rsidTr="00D516BC">
              <w:trPr>
                <w:trHeight w:val="348"/>
              </w:trPr>
              <w:tc>
                <w:tcPr>
                  <w:tcW w:w="1563" w:type="dxa"/>
                </w:tcPr>
                <w:p w:rsidR="000F48F9" w:rsidRPr="0016094B" w:rsidRDefault="000F48F9" w:rsidP="000F48F9">
                  <w:pPr>
                    <w:ind w:firstLineChars="100" w:firstLine="241"/>
                    <w:rPr>
                      <w:b/>
                      <w:sz w:val="24"/>
                    </w:rPr>
                  </w:pPr>
                  <w:r w:rsidRPr="0016094B">
                    <w:rPr>
                      <w:b/>
                      <w:sz w:val="24"/>
                    </w:rPr>
                    <w:t>日（曜）</w:t>
                  </w:r>
                </w:p>
              </w:tc>
              <w:tc>
                <w:tcPr>
                  <w:tcW w:w="3677" w:type="dxa"/>
                </w:tcPr>
                <w:p w:rsidR="000F48F9" w:rsidRPr="0016094B" w:rsidRDefault="000F48F9" w:rsidP="000F48F9">
                  <w:pPr>
                    <w:ind w:firstLineChars="300" w:firstLine="723"/>
                    <w:rPr>
                      <w:b/>
                      <w:sz w:val="24"/>
                    </w:rPr>
                  </w:pPr>
                  <w:r w:rsidRPr="0016094B">
                    <w:rPr>
                      <w:b/>
                      <w:sz w:val="24"/>
                    </w:rPr>
                    <w:t>主な学校行事等</w:t>
                  </w:r>
                </w:p>
              </w:tc>
            </w:tr>
            <w:tr w:rsidR="0016094B" w:rsidRPr="0016094B" w:rsidTr="00880050">
              <w:trPr>
                <w:trHeight w:val="3589"/>
              </w:trPr>
              <w:tc>
                <w:tcPr>
                  <w:tcW w:w="1563" w:type="dxa"/>
                </w:tcPr>
                <w:p w:rsidR="00293AEA" w:rsidRPr="0016094B" w:rsidRDefault="00293AEA" w:rsidP="00013EEF">
                  <w:pPr>
                    <w:rPr>
                      <w:rFonts w:asciiTheme="minorEastAsia" w:hAnsiTheme="minorEastAsia"/>
                      <w:b/>
                      <w:sz w:val="24"/>
                      <w:szCs w:val="24"/>
                    </w:rPr>
                  </w:pPr>
                  <w:r w:rsidRPr="0016094B">
                    <w:rPr>
                      <w:rFonts w:asciiTheme="minorEastAsia" w:hAnsiTheme="minorEastAsia" w:hint="eastAsia"/>
                      <w:b/>
                      <w:sz w:val="24"/>
                      <w:szCs w:val="24"/>
                    </w:rPr>
                    <w:t>【８月】</w:t>
                  </w:r>
                </w:p>
                <w:p w:rsidR="0028524A" w:rsidRPr="0016094B" w:rsidRDefault="00293AEA" w:rsidP="00013EEF">
                  <w:pPr>
                    <w:rPr>
                      <w:rFonts w:asciiTheme="minorEastAsia" w:hAnsiTheme="minorEastAsia"/>
                      <w:b/>
                      <w:sz w:val="24"/>
                      <w:szCs w:val="24"/>
                    </w:rPr>
                  </w:pPr>
                  <w:r w:rsidRPr="0016094B">
                    <w:rPr>
                      <w:rFonts w:asciiTheme="minorEastAsia" w:hAnsiTheme="minorEastAsia" w:hint="eastAsia"/>
                      <w:b/>
                      <w:sz w:val="24"/>
                      <w:szCs w:val="24"/>
                    </w:rPr>
                    <w:t>２４日（月）</w:t>
                  </w:r>
                </w:p>
                <w:p w:rsidR="0028524A" w:rsidRPr="0016094B" w:rsidRDefault="00293AEA" w:rsidP="00013EEF">
                  <w:pPr>
                    <w:rPr>
                      <w:rFonts w:asciiTheme="minorEastAsia" w:hAnsiTheme="minorEastAsia"/>
                      <w:b/>
                      <w:sz w:val="24"/>
                      <w:szCs w:val="24"/>
                    </w:rPr>
                  </w:pPr>
                  <w:r w:rsidRPr="0016094B">
                    <w:rPr>
                      <w:rFonts w:asciiTheme="minorEastAsia" w:hAnsiTheme="minorEastAsia" w:hint="eastAsia"/>
                      <w:b/>
                      <w:sz w:val="24"/>
                      <w:szCs w:val="24"/>
                    </w:rPr>
                    <w:t>【９月】</w:t>
                  </w:r>
                </w:p>
                <w:p w:rsidR="000F48F9" w:rsidRPr="0016094B" w:rsidRDefault="00262B24" w:rsidP="00013EEF">
                  <w:pPr>
                    <w:rPr>
                      <w:rFonts w:asciiTheme="minorEastAsia" w:hAnsiTheme="minorEastAsia"/>
                      <w:b/>
                      <w:sz w:val="16"/>
                      <w:szCs w:val="16"/>
                    </w:rPr>
                  </w:pPr>
                  <w:r w:rsidRPr="0016094B">
                    <w:rPr>
                      <w:rFonts w:asciiTheme="minorEastAsia" w:hAnsiTheme="minorEastAsia" w:hint="eastAsia"/>
                      <w:b/>
                      <w:sz w:val="16"/>
                      <w:szCs w:val="16"/>
                    </w:rPr>
                    <w:t>1</w:t>
                  </w:r>
                  <w:r w:rsidR="000F48F9" w:rsidRPr="0016094B">
                    <w:rPr>
                      <w:rFonts w:asciiTheme="minorEastAsia" w:hAnsiTheme="minorEastAsia"/>
                      <w:b/>
                      <w:sz w:val="16"/>
                      <w:szCs w:val="16"/>
                    </w:rPr>
                    <w:t>日（</w:t>
                  </w:r>
                  <w:r w:rsidR="00AB0AAD" w:rsidRPr="0016094B">
                    <w:rPr>
                      <w:rFonts w:asciiTheme="minorEastAsia" w:hAnsiTheme="minorEastAsia" w:hint="eastAsia"/>
                      <w:b/>
                      <w:sz w:val="16"/>
                      <w:szCs w:val="16"/>
                    </w:rPr>
                    <w:t>火</w:t>
                  </w:r>
                  <w:r w:rsidR="000F48F9" w:rsidRPr="0016094B">
                    <w:rPr>
                      <w:rFonts w:asciiTheme="minorEastAsia" w:hAnsiTheme="minorEastAsia"/>
                      <w:b/>
                      <w:sz w:val="16"/>
                      <w:szCs w:val="16"/>
                    </w:rPr>
                    <w:t>）</w:t>
                  </w:r>
                  <w:r w:rsidR="00013EEF" w:rsidRPr="0016094B">
                    <w:rPr>
                      <w:rFonts w:asciiTheme="minorEastAsia" w:hAnsiTheme="minorEastAsia" w:hint="eastAsia"/>
                      <w:b/>
                      <w:sz w:val="16"/>
                      <w:szCs w:val="16"/>
                    </w:rPr>
                    <w:t>・２日（</w:t>
                  </w:r>
                  <w:r w:rsidR="00AB0AAD" w:rsidRPr="0016094B">
                    <w:rPr>
                      <w:rFonts w:asciiTheme="minorEastAsia" w:hAnsiTheme="minorEastAsia" w:hint="eastAsia"/>
                      <w:b/>
                      <w:sz w:val="16"/>
                      <w:szCs w:val="16"/>
                    </w:rPr>
                    <w:t>水</w:t>
                  </w:r>
                  <w:r w:rsidR="00013EEF" w:rsidRPr="0016094B">
                    <w:rPr>
                      <w:rFonts w:asciiTheme="minorEastAsia" w:hAnsiTheme="minorEastAsia" w:hint="eastAsia"/>
                      <w:b/>
                      <w:sz w:val="16"/>
                      <w:szCs w:val="16"/>
                    </w:rPr>
                    <w:t>）</w:t>
                  </w:r>
                </w:p>
                <w:p w:rsidR="00AB0AAD" w:rsidRPr="0016094B" w:rsidRDefault="00AB0AAD" w:rsidP="00AB0AAD">
                  <w:pPr>
                    <w:ind w:firstLineChars="150" w:firstLine="361"/>
                    <w:rPr>
                      <w:b/>
                      <w:sz w:val="24"/>
                    </w:rPr>
                  </w:pPr>
                  <w:r w:rsidRPr="0016094B">
                    <w:rPr>
                      <w:rFonts w:hint="eastAsia"/>
                      <w:b/>
                      <w:sz w:val="24"/>
                    </w:rPr>
                    <w:t>２日（水）</w:t>
                  </w:r>
                </w:p>
                <w:p w:rsidR="00773B74" w:rsidRPr="0016094B" w:rsidRDefault="00262B24" w:rsidP="00AB0AAD">
                  <w:pPr>
                    <w:ind w:firstLineChars="150" w:firstLine="361"/>
                    <w:rPr>
                      <w:b/>
                      <w:sz w:val="24"/>
                    </w:rPr>
                  </w:pPr>
                  <w:r w:rsidRPr="0016094B">
                    <w:rPr>
                      <w:rFonts w:hint="eastAsia"/>
                      <w:b/>
                      <w:sz w:val="24"/>
                    </w:rPr>
                    <w:t>３</w:t>
                  </w:r>
                  <w:r w:rsidR="000F48F9" w:rsidRPr="0016094B">
                    <w:rPr>
                      <w:b/>
                      <w:sz w:val="24"/>
                    </w:rPr>
                    <w:t>日（</w:t>
                  </w:r>
                  <w:r w:rsidR="00AB0AAD" w:rsidRPr="0016094B">
                    <w:rPr>
                      <w:rFonts w:hint="eastAsia"/>
                      <w:b/>
                      <w:sz w:val="24"/>
                    </w:rPr>
                    <w:t>木</w:t>
                  </w:r>
                  <w:r w:rsidR="000F48F9" w:rsidRPr="0016094B">
                    <w:rPr>
                      <w:b/>
                      <w:sz w:val="24"/>
                    </w:rPr>
                    <w:t>）</w:t>
                  </w:r>
                </w:p>
                <w:p w:rsidR="00293AEA" w:rsidRPr="0016094B" w:rsidRDefault="00AB0AAD" w:rsidP="00880050">
                  <w:pPr>
                    <w:ind w:firstLineChars="150" w:firstLine="361"/>
                    <w:rPr>
                      <w:b/>
                      <w:sz w:val="24"/>
                    </w:rPr>
                  </w:pPr>
                  <w:r w:rsidRPr="0016094B">
                    <w:rPr>
                      <w:rFonts w:hint="eastAsia"/>
                      <w:b/>
                      <w:sz w:val="24"/>
                    </w:rPr>
                    <w:t>7</w:t>
                  </w:r>
                  <w:r w:rsidR="00773B74" w:rsidRPr="0016094B">
                    <w:rPr>
                      <w:b/>
                      <w:sz w:val="24"/>
                    </w:rPr>
                    <w:t>日（</w:t>
                  </w:r>
                  <w:r w:rsidR="00773B74" w:rsidRPr="0016094B">
                    <w:rPr>
                      <w:rFonts w:hint="eastAsia"/>
                      <w:b/>
                      <w:sz w:val="24"/>
                    </w:rPr>
                    <w:t>月</w:t>
                  </w:r>
                  <w:r w:rsidR="00773B74" w:rsidRPr="0016094B">
                    <w:rPr>
                      <w:b/>
                      <w:sz w:val="24"/>
                    </w:rPr>
                    <w:t>）</w:t>
                  </w:r>
                </w:p>
                <w:p w:rsidR="00950B78" w:rsidRPr="0016094B" w:rsidRDefault="00950B78" w:rsidP="00AB0AAD">
                  <w:pPr>
                    <w:ind w:firstLineChars="50" w:firstLine="120"/>
                    <w:rPr>
                      <w:b/>
                      <w:sz w:val="24"/>
                    </w:rPr>
                  </w:pPr>
                  <w:r w:rsidRPr="0016094B">
                    <w:rPr>
                      <w:rFonts w:hint="eastAsia"/>
                      <w:b/>
                      <w:sz w:val="24"/>
                    </w:rPr>
                    <w:t>１</w:t>
                  </w:r>
                  <w:r w:rsidR="00AB0AAD" w:rsidRPr="0016094B">
                    <w:rPr>
                      <w:rFonts w:hint="eastAsia"/>
                      <w:b/>
                      <w:sz w:val="24"/>
                    </w:rPr>
                    <w:t>５</w:t>
                  </w:r>
                  <w:r w:rsidRPr="0016094B">
                    <w:rPr>
                      <w:rFonts w:hint="eastAsia"/>
                      <w:b/>
                      <w:sz w:val="24"/>
                    </w:rPr>
                    <w:t>日（</w:t>
                  </w:r>
                  <w:r w:rsidR="00AB0AAD" w:rsidRPr="0016094B">
                    <w:rPr>
                      <w:rFonts w:hint="eastAsia"/>
                      <w:b/>
                      <w:sz w:val="24"/>
                    </w:rPr>
                    <w:t>火</w:t>
                  </w:r>
                  <w:r w:rsidRPr="0016094B">
                    <w:rPr>
                      <w:rFonts w:hint="eastAsia"/>
                      <w:b/>
                      <w:sz w:val="24"/>
                    </w:rPr>
                    <w:t>）</w:t>
                  </w:r>
                </w:p>
                <w:p w:rsidR="000E18F6" w:rsidRPr="0016094B" w:rsidRDefault="009B069E" w:rsidP="00AB0AAD">
                  <w:pPr>
                    <w:ind w:leftChars="50" w:left="346" w:hangingChars="100" w:hanging="241"/>
                    <w:rPr>
                      <w:b/>
                      <w:sz w:val="24"/>
                      <w:szCs w:val="24"/>
                    </w:rPr>
                  </w:pPr>
                  <w:r w:rsidRPr="0016094B">
                    <w:rPr>
                      <w:rFonts w:hint="eastAsia"/>
                      <w:b/>
                      <w:sz w:val="24"/>
                      <w:szCs w:val="24"/>
                    </w:rPr>
                    <w:t>１７日（木）</w:t>
                  </w:r>
                </w:p>
                <w:p w:rsidR="000F48F9" w:rsidRPr="0016094B" w:rsidRDefault="009B069E" w:rsidP="00880050">
                  <w:pPr>
                    <w:ind w:leftChars="50" w:left="346" w:hangingChars="100" w:hanging="241"/>
                    <w:rPr>
                      <w:b/>
                      <w:sz w:val="24"/>
                      <w:szCs w:val="24"/>
                    </w:rPr>
                  </w:pPr>
                  <w:r w:rsidRPr="0016094B">
                    <w:rPr>
                      <w:rFonts w:hint="eastAsia"/>
                      <w:b/>
                      <w:sz w:val="24"/>
                      <w:szCs w:val="24"/>
                    </w:rPr>
                    <w:t>２４日（木）</w:t>
                  </w:r>
                </w:p>
              </w:tc>
              <w:tc>
                <w:tcPr>
                  <w:tcW w:w="3677" w:type="dxa"/>
                </w:tcPr>
                <w:p w:rsidR="00293AEA" w:rsidRPr="0016094B" w:rsidRDefault="00293AEA" w:rsidP="000F48F9">
                  <w:pPr>
                    <w:rPr>
                      <w:b/>
                      <w:sz w:val="24"/>
                    </w:rPr>
                  </w:pPr>
                </w:p>
                <w:p w:rsidR="0028524A" w:rsidRPr="0016094B" w:rsidRDefault="00293AEA" w:rsidP="000F48F9">
                  <w:pPr>
                    <w:rPr>
                      <w:b/>
                      <w:sz w:val="24"/>
                    </w:rPr>
                  </w:pPr>
                  <w:r w:rsidRPr="0016094B">
                    <w:rPr>
                      <w:rFonts w:hint="eastAsia"/>
                      <w:b/>
                      <w:sz w:val="24"/>
                    </w:rPr>
                    <w:t>２学期始業式</w:t>
                  </w:r>
                </w:p>
                <w:p w:rsidR="0028524A" w:rsidRPr="0016094B" w:rsidRDefault="0028524A" w:rsidP="000F48F9">
                  <w:pPr>
                    <w:rPr>
                      <w:b/>
                      <w:sz w:val="24"/>
                    </w:rPr>
                  </w:pPr>
                </w:p>
                <w:p w:rsidR="000F48F9" w:rsidRPr="0016094B" w:rsidRDefault="00262B24" w:rsidP="000F48F9">
                  <w:pPr>
                    <w:rPr>
                      <w:b/>
                      <w:sz w:val="24"/>
                    </w:rPr>
                  </w:pPr>
                  <w:r w:rsidRPr="0016094B">
                    <w:rPr>
                      <w:rFonts w:hint="eastAsia"/>
                      <w:b/>
                      <w:sz w:val="24"/>
                    </w:rPr>
                    <w:t>集金日</w:t>
                  </w:r>
                </w:p>
                <w:p w:rsidR="00AB0AAD" w:rsidRPr="0016094B" w:rsidRDefault="00AB0AAD" w:rsidP="00AB0AAD">
                  <w:pPr>
                    <w:rPr>
                      <w:b/>
                      <w:sz w:val="24"/>
                    </w:rPr>
                  </w:pPr>
                  <w:r w:rsidRPr="0016094B">
                    <w:rPr>
                      <w:rFonts w:hint="eastAsia"/>
                      <w:b/>
                      <w:sz w:val="24"/>
                    </w:rPr>
                    <w:t>記名の日</w:t>
                  </w:r>
                </w:p>
                <w:p w:rsidR="00AB0AAD" w:rsidRPr="0016094B" w:rsidRDefault="00AB0AAD" w:rsidP="00AB0AAD">
                  <w:pPr>
                    <w:rPr>
                      <w:b/>
                      <w:sz w:val="24"/>
                    </w:rPr>
                  </w:pPr>
                  <w:r w:rsidRPr="0016094B">
                    <w:rPr>
                      <w:rFonts w:hint="eastAsia"/>
                      <w:b/>
                      <w:sz w:val="24"/>
                    </w:rPr>
                    <w:t>給食マナーの日、クラブ活動</w:t>
                  </w:r>
                </w:p>
                <w:p w:rsidR="00773B74" w:rsidRPr="0016094B" w:rsidRDefault="00773B74" w:rsidP="000F48F9">
                  <w:pPr>
                    <w:rPr>
                      <w:b/>
                      <w:sz w:val="24"/>
                    </w:rPr>
                  </w:pPr>
                  <w:r w:rsidRPr="0016094B">
                    <w:rPr>
                      <w:rFonts w:hint="eastAsia"/>
                      <w:b/>
                      <w:sz w:val="24"/>
                    </w:rPr>
                    <w:t>あいさつ運動</w:t>
                  </w:r>
                </w:p>
                <w:p w:rsidR="00950B78" w:rsidRPr="0016094B" w:rsidRDefault="00AB0AAD" w:rsidP="000F48F9">
                  <w:pPr>
                    <w:rPr>
                      <w:b/>
                      <w:sz w:val="20"/>
                      <w:szCs w:val="20"/>
                    </w:rPr>
                  </w:pPr>
                  <w:r w:rsidRPr="0016094B">
                    <w:rPr>
                      <w:rFonts w:hint="eastAsia"/>
                      <w:b/>
                      <w:sz w:val="20"/>
                      <w:szCs w:val="20"/>
                    </w:rPr>
                    <w:t>脊柱側湾症検査</w:t>
                  </w:r>
                  <w:r w:rsidR="00950B78" w:rsidRPr="0016094B">
                    <w:rPr>
                      <w:rFonts w:hint="eastAsia"/>
                      <w:b/>
                      <w:sz w:val="20"/>
                      <w:szCs w:val="20"/>
                    </w:rPr>
                    <w:t>（</w:t>
                  </w:r>
                  <w:r w:rsidRPr="0016094B">
                    <w:rPr>
                      <w:rFonts w:hint="eastAsia"/>
                      <w:b/>
                      <w:sz w:val="20"/>
                      <w:szCs w:val="20"/>
                    </w:rPr>
                    <w:t>５</w:t>
                  </w:r>
                  <w:r w:rsidR="00950B78" w:rsidRPr="0016094B">
                    <w:rPr>
                      <w:rFonts w:hint="eastAsia"/>
                      <w:b/>
                      <w:sz w:val="20"/>
                      <w:szCs w:val="20"/>
                    </w:rPr>
                    <w:t>年）</w:t>
                  </w:r>
                </w:p>
                <w:p w:rsidR="00A71DFE" w:rsidRPr="0016094B" w:rsidRDefault="009B069E" w:rsidP="00950B78">
                  <w:pPr>
                    <w:rPr>
                      <w:b/>
                      <w:sz w:val="20"/>
                      <w:szCs w:val="20"/>
                    </w:rPr>
                  </w:pPr>
                  <w:r w:rsidRPr="0016094B">
                    <w:rPr>
                      <w:rFonts w:hint="eastAsia"/>
                      <w:b/>
                      <w:sz w:val="20"/>
                      <w:szCs w:val="20"/>
                    </w:rPr>
                    <w:t>５年むかばき宿泊学習（～１８日（金））</w:t>
                  </w:r>
                </w:p>
                <w:p w:rsidR="00013EEF" w:rsidRPr="0016094B" w:rsidRDefault="009B069E" w:rsidP="00262B24">
                  <w:pPr>
                    <w:rPr>
                      <w:b/>
                      <w:sz w:val="24"/>
                    </w:rPr>
                  </w:pPr>
                  <w:r w:rsidRPr="0016094B">
                    <w:rPr>
                      <w:rFonts w:hint="eastAsia"/>
                      <w:b/>
                      <w:sz w:val="24"/>
                    </w:rPr>
                    <w:t>委員会活動</w:t>
                  </w:r>
                </w:p>
              </w:tc>
            </w:tr>
          </w:tbl>
          <w:p w:rsidR="00880050" w:rsidRPr="0016094B" w:rsidRDefault="009B069E" w:rsidP="009C0617">
            <w:pPr>
              <w:rPr>
                <w:rFonts w:ascii="Roboto" w:hAnsi="Roboto" w:hint="eastAsia"/>
                <w:b/>
                <w:noProof/>
              </w:rPr>
            </w:pPr>
            <w:r w:rsidRPr="0016094B">
              <w:rPr>
                <w:rFonts w:ascii="Roboto" w:hAnsi="Roboto" w:hint="eastAsia"/>
                <w:b/>
                <w:noProof/>
              </w:rPr>
              <w:t>身体計測（</w:t>
            </w:r>
            <w:r w:rsidR="00AB0AAD" w:rsidRPr="0016094B">
              <w:rPr>
                <w:rFonts w:ascii="Roboto" w:hAnsi="Roboto" w:hint="eastAsia"/>
                <w:b/>
                <w:noProof/>
              </w:rPr>
              <w:t>9</w:t>
            </w:r>
            <w:r w:rsidR="00AB0AAD" w:rsidRPr="0016094B">
              <w:rPr>
                <w:rFonts w:ascii="Roboto" w:hAnsi="Roboto"/>
                <w:b/>
                <w:noProof/>
              </w:rPr>
              <w:t>/7:6</w:t>
            </w:r>
            <w:r w:rsidR="00AB0AAD" w:rsidRPr="0016094B">
              <w:rPr>
                <w:rFonts w:ascii="Roboto" w:hAnsi="Roboto" w:hint="eastAsia"/>
                <w:b/>
                <w:noProof/>
              </w:rPr>
              <w:t>年</w:t>
            </w:r>
            <w:r w:rsidRPr="0016094B">
              <w:rPr>
                <w:rFonts w:ascii="Roboto" w:hAnsi="Roboto" w:hint="eastAsia"/>
                <w:b/>
                <w:noProof/>
              </w:rPr>
              <w:t>9</w:t>
            </w:r>
            <w:r w:rsidRPr="0016094B">
              <w:rPr>
                <w:rFonts w:ascii="Roboto" w:hAnsi="Roboto"/>
                <w:b/>
                <w:noProof/>
              </w:rPr>
              <w:t>/8</w:t>
            </w:r>
            <w:r w:rsidR="00AB0AAD" w:rsidRPr="0016094B">
              <w:rPr>
                <w:rFonts w:ascii="Roboto" w:hAnsi="Roboto" w:hint="eastAsia"/>
                <w:b/>
                <w:noProof/>
              </w:rPr>
              <w:t>:</w:t>
            </w:r>
            <w:r w:rsidR="00BB580D" w:rsidRPr="0016094B">
              <w:rPr>
                <w:rFonts w:ascii="Roboto" w:hAnsi="Roboto" w:hint="eastAsia"/>
                <w:b/>
                <w:noProof/>
              </w:rPr>
              <w:t>5</w:t>
            </w:r>
            <w:r w:rsidRPr="0016094B">
              <w:rPr>
                <w:rFonts w:ascii="Roboto" w:hAnsi="Roboto" w:hint="eastAsia"/>
                <w:b/>
                <w:noProof/>
              </w:rPr>
              <w:t>年、</w:t>
            </w:r>
            <w:r w:rsidRPr="0016094B">
              <w:rPr>
                <w:rFonts w:ascii="Roboto" w:hAnsi="Roboto"/>
                <w:b/>
                <w:noProof/>
              </w:rPr>
              <w:t>9/9</w:t>
            </w:r>
            <w:r w:rsidR="00AB0AAD" w:rsidRPr="0016094B">
              <w:rPr>
                <w:rFonts w:ascii="Roboto" w:hAnsi="Roboto" w:hint="eastAsia"/>
                <w:b/>
                <w:noProof/>
              </w:rPr>
              <w:t>:</w:t>
            </w:r>
            <w:r w:rsidRPr="0016094B">
              <w:rPr>
                <w:rFonts w:ascii="Roboto" w:hAnsi="Roboto" w:hint="eastAsia"/>
                <w:b/>
                <w:noProof/>
              </w:rPr>
              <w:t>4</w:t>
            </w:r>
            <w:r w:rsidRPr="0016094B">
              <w:rPr>
                <w:rFonts w:ascii="Roboto" w:hAnsi="Roboto" w:hint="eastAsia"/>
                <w:b/>
                <w:noProof/>
              </w:rPr>
              <w:t>年</w:t>
            </w:r>
            <w:r w:rsidR="00BB580D" w:rsidRPr="0016094B">
              <w:rPr>
                <w:rFonts w:ascii="Roboto" w:hAnsi="Roboto" w:hint="eastAsia"/>
                <w:b/>
                <w:noProof/>
              </w:rPr>
              <w:t>、</w:t>
            </w:r>
            <w:r w:rsidRPr="0016094B">
              <w:rPr>
                <w:rFonts w:ascii="Roboto" w:hAnsi="Roboto"/>
                <w:b/>
                <w:noProof/>
              </w:rPr>
              <w:t>9/10</w:t>
            </w:r>
            <w:r w:rsidR="00AB0AAD" w:rsidRPr="0016094B">
              <w:rPr>
                <w:rFonts w:ascii="Roboto" w:hAnsi="Roboto" w:hint="eastAsia"/>
                <w:b/>
                <w:noProof/>
              </w:rPr>
              <w:t>:</w:t>
            </w:r>
            <w:r w:rsidR="00BB580D" w:rsidRPr="0016094B">
              <w:rPr>
                <w:rFonts w:ascii="Roboto" w:hAnsi="Roboto" w:hint="eastAsia"/>
                <w:b/>
                <w:noProof/>
              </w:rPr>
              <w:t>3</w:t>
            </w:r>
            <w:r w:rsidRPr="0016094B">
              <w:rPr>
                <w:rFonts w:ascii="Roboto" w:hAnsi="Roboto" w:hint="eastAsia"/>
                <w:b/>
                <w:noProof/>
              </w:rPr>
              <w:t>年</w:t>
            </w:r>
            <w:r w:rsidR="00BB580D" w:rsidRPr="0016094B">
              <w:rPr>
                <w:rFonts w:ascii="Roboto" w:hAnsi="Roboto" w:hint="eastAsia"/>
                <w:b/>
                <w:noProof/>
              </w:rPr>
              <w:t>、</w:t>
            </w:r>
            <w:r w:rsidRPr="0016094B">
              <w:rPr>
                <w:rFonts w:ascii="Roboto" w:hAnsi="Roboto"/>
                <w:b/>
                <w:noProof/>
              </w:rPr>
              <w:t>9/14</w:t>
            </w:r>
            <w:r w:rsidR="00AB0AAD" w:rsidRPr="0016094B">
              <w:rPr>
                <w:rFonts w:ascii="Roboto" w:hAnsi="Roboto" w:hint="eastAsia"/>
                <w:b/>
                <w:noProof/>
              </w:rPr>
              <w:t>:</w:t>
            </w:r>
            <w:r w:rsidR="00BB580D" w:rsidRPr="0016094B">
              <w:rPr>
                <w:rFonts w:ascii="Roboto" w:hAnsi="Roboto" w:hint="eastAsia"/>
                <w:b/>
                <w:noProof/>
              </w:rPr>
              <w:t>2</w:t>
            </w:r>
            <w:r w:rsidRPr="0016094B">
              <w:rPr>
                <w:rFonts w:ascii="Roboto" w:hAnsi="Roboto" w:hint="eastAsia"/>
                <w:b/>
                <w:noProof/>
              </w:rPr>
              <w:t>年</w:t>
            </w:r>
            <w:r w:rsidR="00BB580D" w:rsidRPr="0016094B">
              <w:rPr>
                <w:rFonts w:ascii="Roboto" w:hAnsi="Roboto" w:hint="eastAsia"/>
                <w:b/>
                <w:noProof/>
              </w:rPr>
              <w:t>、</w:t>
            </w:r>
            <w:r w:rsidRPr="0016094B">
              <w:rPr>
                <w:rFonts w:ascii="Roboto" w:hAnsi="Roboto"/>
                <w:b/>
                <w:noProof/>
              </w:rPr>
              <w:t>9/15</w:t>
            </w:r>
            <w:r w:rsidR="00AB0AAD" w:rsidRPr="0016094B">
              <w:rPr>
                <w:rFonts w:ascii="Roboto" w:hAnsi="Roboto" w:hint="eastAsia"/>
                <w:b/>
                <w:noProof/>
              </w:rPr>
              <w:t>:</w:t>
            </w:r>
            <w:r w:rsidR="00BB580D" w:rsidRPr="0016094B">
              <w:rPr>
                <w:rFonts w:ascii="Roboto" w:hAnsi="Roboto" w:hint="eastAsia"/>
                <w:b/>
                <w:noProof/>
              </w:rPr>
              <w:t>1</w:t>
            </w:r>
            <w:r w:rsidRPr="0016094B">
              <w:rPr>
                <w:rFonts w:ascii="Roboto" w:hAnsi="Roboto" w:hint="eastAsia"/>
                <w:b/>
                <w:noProof/>
              </w:rPr>
              <w:t>年）</w:t>
            </w:r>
          </w:p>
          <w:p w:rsidR="009B069E" w:rsidRPr="0016094B" w:rsidRDefault="000B1177" w:rsidP="000B1177">
            <w:pPr>
              <w:pStyle w:val="aa"/>
              <w:numPr>
                <w:ilvl w:val="0"/>
                <w:numId w:val="3"/>
              </w:numPr>
              <w:ind w:leftChars="0"/>
              <w:rPr>
                <w:rFonts w:ascii="Roboto" w:hAnsi="Roboto" w:hint="eastAsia"/>
                <w:b/>
                <w:noProof/>
              </w:rPr>
            </w:pPr>
            <w:r w:rsidRPr="0016094B">
              <w:rPr>
                <w:rFonts w:ascii="Roboto" w:hAnsi="Roboto" w:hint="eastAsia"/>
                <w:b/>
                <w:noProof/>
              </w:rPr>
              <w:t>延期や中止になる場合は、早めにお知らせします。</w:t>
            </w:r>
          </w:p>
          <w:p w:rsidR="00E15F8C" w:rsidRPr="0016094B" w:rsidRDefault="00B7031C" w:rsidP="009C0617">
            <w:pPr>
              <w:rPr>
                <w:b/>
                <w:sz w:val="24"/>
              </w:rPr>
            </w:pPr>
            <w:r w:rsidRPr="0016094B">
              <w:rPr>
                <w:rFonts w:ascii="Roboto" w:hAnsi="Roboto" w:hint="eastAsia"/>
                <w:b/>
                <w:noProof/>
              </w:rPr>
              <w:drawing>
                <wp:anchor distT="0" distB="0" distL="114300" distR="114300" simplePos="0" relativeHeight="251756544" behindDoc="0" locked="0" layoutInCell="1" allowOverlap="1" wp14:anchorId="50AE03CC">
                  <wp:simplePos x="0" y="0"/>
                  <wp:positionH relativeFrom="column">
                    <wp:posOffset>2169795</wp:posOffset>
                  </wp:positionH>
                  <wp:positionV relativeFrom="paragraph">
                    <wp:posOffset>69850</wp:posOffset>
                  </wp:positionV>
                  <wp:extent cx="840105" cy="485775"/>
                  <wp:effectExtent l="0" t="0" r="0" b="9525"/>
                  <wp:wrapSquare wrapText="bothSides"/>
                  <wp:docPr id="7" name="図 7" descr="C:\Users\ep08401\AppData\Local\Microsoft\Windows\INetCache\Content.MSO\426C10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426C100F.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010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DFE" w:rsidRPr="0016094B">
              <w:rPr>
                <w:rFonts w:hint="eastAsia"/>
                <w:b/>
                <w:noProof/>
                <w:sz w:val="24"/>
              </w:rPr>
              <mc:AlternateContent>
                <mc:Choice Requires="wps">
                  <w:drawing>
                    <wp:anchor distT="0" distB="0" distL="114300" distR="114300" simplePos="0" relativeHeight="251708416" behindDoc="1" locked="0" layoutInCell="1" allowOverlap="1" wp14:anchorId="79BE6E9E" wp14:editId="19A6A8A0">
                      <wp:simplePos x="0" y="0"/>
                      <wp:positionH relativeFrom="column">
                        <wp:posOffset>-11430</wp:posOffset>
                      </wp:positionH>
                      <wp:positionV relativeFrom="paragraph">
                        <wp:posOffset>17780</wp:posOffset>
                      </wp:positionV>
                      <wp:extent cx="3267075" cy="5619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267075" cy="561975"/>
                              </a:xfrm>
                              <a:prstGeom prst="rect">
                                <a:avLst/>
                              </a:prstGeom>
                              <a:solidFill>
                                <a:sysClr val="window" lastClr="FFFFFF"/>
                              </a:solidFill>
                              <a:ln w="6350">
                                <a:solidFill>
                                  <a:prstClr val="black"/>
                                </a:solidFill>
                              </a:ln>
                              <a:effectLst/>
                            </wps:spPr>
                            <wps:txbx>
                              <w:txbxContent>
                                <w:p w:rsidR="000F48F9" w:rsidRPr="00B7031C" w:rsidRDefault="00B7031C" w:rsidP="00B7031C">
                                  <w:pPr>
                                    <w:rPr>
                                      <w:rFonts w:ascii="ＤＨＰ行書体" w:eastAsia="ＤＨＰ行書体" w:hAnsi="ＤＨＰ行書体"/>
                                      <w:b/>
                                      <w:color w:val="FF0000"/>
                                      <w:sz w:val="24"/>
                                    </w:rPr>
                                  </w:pPr>
                                  <w:r>
                                    <w:rPr>
                                      <w:rFonts w:ascii="ＤＨＰ行書体" w:eastAsia="ＤＨＰ行書体" w:hAnsi="ＤＨＰ行書体" w:hint="eastAsia"/>
                                      <w:b/>
                                      <w:color w:val="FF0000"/>
                                      <w:sz w:val="24"/>
                                    </w:rPr>
                                    <w:t>８・９</w:t>
                                  </w:r>
                                  <w:r w:rsidR="000F48F9" w:rsidRPr="00A1020B">
                                    <w:rPr>
                                      <w:rFonts w:ascii="ＤＨＰ行書体" w:eastAsia="ＤＨＰ行書体" w:hAnsi="ＤＨＰ行書体"/>
                                      <w:b/>
                                      <w:color w:val="FF0000"/>
                                      <w:sz w:val="24"/>
                                    </w:rPr>
                                    <w:t>月の</w:t>
                                  </w:r>
                                  <w:r w:rsidR="002373EC" w:rsidRPr="00A1020B">
                                    <w:rPr>
                                      <w:rFonts w:ascii="ＤＨＰ行書体" w:eastAsia="ＤＨＰ行書体" w:hAnsi="ＤＨＰ行書体"/>
                                      <w:b/>
                                      <w:color w:val="FF0000"/>
                                      <w:sz w:val="24"/>
                                    </w:rPr>
                                    <w:t>重点</w:t>
                                  </w:r>
                                  <w:r>
                                    <w:rPr>
                                      <w:rFonts w:ascii="ＤＨＰ行書体" w:eastAsia="ＤＨＰ行書体" w:hAnsi="ＤＨＰ行書体" w:hint="eastAsia"/>
                                      <w:b/>
                                      <w:color w:val="FF0000"/>
                                      <w:sz w:val="24"/>
                                    </w:rPr>
                                    <w:t>目標</w:t>
                                  </w:r>
                                </w:p>
                                <w:p w:rsidR="002373EC" w:rsidRPr="00B7031C" w:rsidRDefault="00B7031C" w:rsidP="002373EC">
                                  <w:pPr>
                                    <w:ind w:firstLineChars="100" w:firstLine="220"/>
                                    <w:rPr>
                                      <w:rFonts w:ascii="ＤＦ特太ゴシック体" w:eastAsia="ＤＦ特太ゴシック体" w:hAnsi="ＤＦ特太ゴシック体"/>
                                      <w:b/>
                                      <w:color w:val="FF0000"/>
                                      <w:sz w:val="22"/>
                                    </w:rPr>
                                  </w:pPr>
                                  <w:r w:rsidRPr="00B7031C">
                                    <w:rPr>
                                      <w:rFonts w:ascii="ＤＦ特太ゴシック体" w:eastAsia="ＤＦ特太ゴシック体" w:hAnsi="ＤＦ特太ゴシック体" w:hint="eastAsia"/>
                                      <w:b/>
                                      <w:color w:val="FF0000"/>
                                      <w:sz w:val="22"/>
                                    </w:rPr>
                                    <w:t>学習の準備をしっかりしよう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E6E9E" id="_x0000_t202" coordsize="21600,21600" o:spt="202" path="m,l,21600r21600,l21600,xe">
                      <v:stroke joinstyle="miter"/>
                      <v:path gradientshapeok="t" o:connecttype="rect"/>
                    </v:shapetype>
                    <v:shape id="テキスト ボックス 9" o:spid="_x0000_s1026" type="#_x0000_t202" style="position:absolute;left:0;text-align:left;margin-left:-.9pt;margin-top:1.4pt;width:257.25pt;height:44.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XUegIAANEEAAAOAAAAZHJzL2Uyb0RvYy54bWysVMtuGjEU3VfqP1jeNwOER0EMEU1EVQkl&#10;kUiVtfF4YFSPr2sbZugySFE/or9Qdd3vmR/ptWcgJOmqKgtzX76P43NnfFHmkmyFsRmomLbPWpQI&#10;xSHJ1Cqmn+9m795TYh1TCZOgREx3wtKLyds340KPRAfWIBNhCCZRdlTomK6d06MosnwtcmbPQAuF&#10;zhRMzhyqZhUlhhWYPZdRp9XqRwWYRBvgwlq0XtVOOgn501Rwd5OmVjgiY4q9uXCacC79GU3GbLQy&#10;TK8z3rTB/qGLnGUKix5TXTHHyMZkr1LlGTdgIXVnHPII0jTjIsyA07RbL6ZZrJkWYRYEx+ojTPb/&#10;peXX21tDsiSmQ0oUy/GJqv1j9fCzevhd7b+Tav+j2u+rh1+ok6GHq9B2hLcWGu+58gOU+OwHu0Wj&#10;R6FMTe7/cT6CfgR+dwRblI5wNJ53+oPWoEcJR1+v3x6ijOmjp9vaWPdRQE68EFODjxkwZtu5dXXo&#10;IcQXsyCzZJZJGZSdvZSGbBm+O9IlgYISyaxDY0xn4ddUe3ZNKlLEtH/ea4VKz3y+1jHnUjL+5XUG&#10;7F4qX18E7jV9eshqaLzkymXZ4LiEZIcwGqh5aTWfZVhljo3eMoNERORwudwNHqkEbA0aiZI1mG9/&#10;s/t45Ad6KSmQ2DG1XzfMCJz/k0LmDNvdrt+EoHR7gw4q5tSzPPWoTX4JiGEb11jzIPp4Jw9iaiC/&#10;xx2c+qroYopj7Zi6g3jp6nXDHeZiOg1ByH3N3FwtNPepPWAe3bvynhndPLdDolzDYQXY6MWr17H+&#10;poLpxkGaBUp4gGtUkUpewb0JpGp23C/mqR6inr5Ekz8AAAD//wMAUEsDBBQABgAIAAAAIQB3SPym&#10;3AAAAAcBAAAPAAAAZHJzL2Rvd25yZXYueG1sTM7BTsMwDAbgOxLvEBmJ25a2CNi6uhNC4ogQHQe4&#10;ZUnWBhqnarKu7OkxJzhZ1m/9/qrt7Hsx2TG6QAj5MgNhSQfjqEV42z0tViBiUmRUH8gifNsI2/ry&#10;olKlCSd6tVOTWsElFEuF0KU0lFJG3Vmv4jIMljg7hNGrxOvYSjOqE5f7XhZZdie9csQfOjXYx87q&#10;r+boEQy9B9If7vnsqNFufX5ZfeoJ8fpqftiASHZOf8fwy2c61GzahyOZKHqERc7yhFDw4Pg2L+5B&#10;7BHW+Q3IupL//fUPAAAA//8DAFBLAQItABQABgAIAAAAIQC2gziS/gAAAOEBAAATAAAAAAAAAAAA&#10;AAAAAAAAAABbQ29udGVudF9UeXBlc10ueG1sUEsBAi0AFAAGAAgAAAAhADj9If/WAAAAlAEAAAsA&#10;AAAAAAAAAAAAAAAALwEAAF9yZWxzLy5yZWxzUEsBAi0AFAAGAAgAAAAhAJIyxdR6AgAA0QQAAA4A&#10;AAAAAAAAAAAAAAAALgIAAGRycy9lMm9Eb2MueG1sUEsBAi0AFAAGAAgAAAAhAHdI/KbcAAAABwEA&#10;AA8AAAAAAAAAAAAAAAAA1AQAAGRycy9kb3ducmV2LnhtbFBLBQYAAAAABAAEAPMAAADdBQAAAAA=&#10;" fillcolor="window" strokeweight=".5pt">
                      <v:textbox>
                        <w:txbxContent>
                          <w:p w:rsidR="000F48F9" w:rsidRPr="00B7031C" w:rsidRDefault="00B7031C" w:rsidP="00B7031C">
                            <w:pPr>
                              <w:rPr>
                                <w:rFonts w:ascii="ＤＨＰ行書体" w:eastAsia="ＤＨＰ行書体" w:hAnsi="ＤＨＰ行書体"/>
                                <w:b/>
                                <w:color w:val="FF0000"/>
                                <w:sz w:val="24"/>
                              </w:rPr>
                            </w:pPr>
                            <w:r>
                              <w:rPr>
                                <w:rFonts w:ascii="ＤＨＰ行書体" w:eastAsia="ＤＨＰ行書体" w:hAnsi="ＤＨＰ行書体" w:hint="eastAsia"/>
                                <w:b/>
                                <w:color w:val="FF0000"/>
                                <w:sz w:val="24"/>
                              </w:rPr>
                              <w:t>８・９</w:t>
                            </w:r>
                            <w:r w:rsidR="000F48F9" w:rsidRPr="00A1020B">
                              <w:rPr>
                                <w:rFonts w:ascii="ＤＨＰ行書体" w:eastAsia="ＤＨＰ行書体" w:hAnsi="ＤＨＰ行書体"/>
                                <w:b/>
                                <w:color w:val="FF0000"/>
                                <w:sz w:val="24"/>
                              </w:rPr>
                              <w:t>月の</w:t>
                            </w:r>
                            <w:r w:rsidR="002373EC" w:rsidRPr="00A1020B">
                              <w:rPr>
                                <w:rFonts w:ascii="ＤＨＰ行書体" w:eastAsia="ＤＨＰ行書体" w:hAnsi="ＤＨＰ行書体"/>
                                <w:b/>
                                <w:color w:val="FF0000"/>
                                <w:sz w:val="24"/>
                              </w:rPr>
                              <w:t>重点</w:t>
                            </w:r>
                            <w:r>
                              <w:rPr>
                                <w:rFonts w:ascii="ＤＨＰ行書体" w:eastAsia="ＤＨＰ行書体" w:hAnsi="ＤＨＰ行書体" w:hint="eastAsia"/>
                                <w:b/>
                                <w:color w:val="FF0000"/>
                                <w:sz w:val="24"/>
                              </w:rPr>
                              <w:t>目標</w:t>
                            </w:r>
                          </w:p>
                          <w:p w:rsidR="002373EC" w:rsidRPr="00B7031C" w:rsidRDefault="00B7031C" w:rsidP="002373EC">
                            <w:pPr>
                              <w:ind w:firstLineChars="100" w:firstLine="220"/>
                              <w:rPr>
                                <w:rFonts w:ascii="ＤＦ特太ゴシック体" w:eastAsia="ＤＦ特太ゴシック体" w:hAnsi="ＤＦ特太ゴシック体"/>
                                <w:b/>
                                <w:color w:val="FF0000"/>
                                <w:sz w:val="22"/>
                              </w:rPr>
                            </w:pPr>
                            <w:r w:rsidRPr="00B7031C">
                              <w:rPr>
                                <w:rFonts w:ascii="ＤＦ特太ゴシック体" w:eastAsia="ＤＦ特太ゴシック体" w:hAnsi="ＤＦ特太ゴシック体" w:hint="eastAsia"/>
                                <w:b/>
                                <w:color w:val="FF0000"/>
                                <w:sz w:val="22"/>
                              </w:rPr>
                              <w:t>学習の準備をしっかりしよう</w:t>
                            </w:r>
                          </w:p>
                        </w:txbxContent>
                      </v:textbox>
                    </v:shape>
                  </w:pict>
                </mc:Fallback>
              </mc:AlternateContent>
            </w:r>
          </w:p>
          <w:p w:rsidR="00E15F8C" w:rsidRPr="0016094B" w:rsidRDefault="00E15F8C" w:rsidP="00E15F8C">
            <w:pPr>
              <w:rPr>
                <w:sz w:val="24"/>
              </w:rPr>
            </w:pPr>
          </w:p>
          <w:p w:rsidR="00E15F8C" w:rsidRPr="0016094B" w:rsidRDefault="00E15F8C" w:rsidP="00E15F8C">
            <w:pPr>
              <w:rPr>
                <w:sz w:val="24"/>
              </w:rPr>
            </w:pPr>
          </w:p>
          <w:p w:rsidR="003937E3" w:rsidRPr="0016094B" w:rsidRDefault="003937E3" w:rsidP="003937E3">
            <w:pPr>
              <w:rPr>
                <w:rFonts w:asciiTheme="minorEastAsia" w:hAnsiTheme="minorEastAsia"/>
                <w:b/>
                <w:sz w:val="24"/>
                <w:szCs w:val="24"/>
                <w:u w:val="single"/>
              </w:rPr>
            </w:pPr>
            <w:r w:rsidRPr="0016094B">
              <w:rPr>
                <w:rFonts w:asciiTheme="minorEastAsia" w:hAnsiTheme="minorEastAsia" w:hint="eastAsia"/>
                <w:b/>
                <w:sz w:val="24"/>
                <w:szCs w:val="24"/>
                <w:u w:val="single"/>
              </w:rPr>
              <w:t>新型コロナウイルス感染に関して・・・・</w:t>
            </w:r>
          </w:p>
          <w:p w:rsidR="003937E3" w:rsidRPr="0016094B" w:rsidRDefault="003937E3" w:rsidP="003937E3">
            <w:pPr>
              <w:ind w:firstLineChars="100" w:firstLine="240"/>
              <w:rPr>
                <w:rFonts w:asciiTheme="minorEastAsia" w:hAnsiTheme="minorEastAsia"/>
                <w:sz w:val="24"/>
                <w:szCs w:val="24"/>
              </w:rPr>
            </w:pPr>
            <w:r w:rsidRPr="0016094B">
              <w:rPr>
                <w:rFonts w:asciiTheme="minorEastAsia" w:hAnsiTheme="minorEastAsia" w:hint="eastAsia"/>
                <w:sz w:val="24"/>
                <w:szCs w:val="24"/>
              </w:rPr>
              <w:t>夏休み中にご心配なことがあった場合には、学校（５４－９５２３）にお知らせください。</w:t>
            </w:r>
          </w:p>
          <w:p w:rsidR="000C0012" w:rsidRPr="0016094B" w:rsidRDefault="003937E3" w:rsidP="003937E3">
            <w:pPr>
              <w:ind w:firstLineChars="100" w:firstLine="240"/>
              <w:rPr>
                <w:sz w:val="24"/>
              </w:rPr>
            </w:pPr>
            <w:r w:rsidRPr="0016094B">
              <w:rPr>
                <w:rFonts w:asciiTheme="minorEastAsia" w:hAnsiTheme="minorEastAsia" w:hint="eastAsia"/>
                <w:sz w:val="24"/>
                <w:szCs w:val="24"/>
              </w:rPr>
              <w:t>また、内容によっては</w:t>
            </w:r>
            <w:r w:rsidR="00E15F8C" w:rsidRPr="0016094B">
              <w:rPr>
                <w:rFonts w:asciiTheme="minorEastAsia" w:hAnsiTheme="minorEastAsia" w:hint="eastAsia"/>
                <w:sz w:val="24"/>
                <w:szCs w:val="24"/>
              </w:rPr>
              <w:t>新型コロナウイルス感染対策相談センター（０９８５－７８－５６７０）に</w:t>
            </w:r>
            <w:r w:rsidRPr="0016094B">
              <w:rPr>
                <w:rFonts w:asciiTheme="minorEastAsia" w:hAnsiTheme="minorEastAsia" w:hint="eastAsia"/>
                <w:sz w:val="24"/>
                <w:szCs w:val="24"/>
              </w:rPr>
              <w:t>もご</w:t>
            </w:r>
            <w:r w:rsidR="00E15F8C" w:rsidRPr="0016094B">
              <w:rPr>
                <w:rFonts w:asciiTheme="minorEastAsia" w:hAnsiTheme="minorEastAsia" w:hint="eastAsia"/>
                <w:sz w:val="24"/>
                <w:szCs w:val="24"/>
              </w:rPr>
              <w:t>相談</w:t>
            </w:r>
            <w:r w:rsidRPr="0016094B">
              <w:rPr>
                <w:rFonts w:asciiTheme="minorEastAsia" w:hAnsiTheme="minorEastAsia" w:hint="eastAsia"/>
                <w:sz w:val="24"/>
                <w:szCs w:val="24"/>
              </w:rPr>
              <w:t>ください。</w:t>
            </w:r>
          </w:p>
        </w:tc>
      </w:tr>
    </w:tbl>
    <w:p w:rsidR="00F40BDB" w:rsidRPr="00A66F54" w:rsidRDefault="00F40BDB" w:rsidP="00F3367D"/>
    <w:sectPr w:rsidR="00F40BDB" w:rsidRPr="00A66F54" w:rsidSect="00AF2EE1">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F33" w:rsidRDefault="00F97F33" w:rsidP="00A66F54">
      <w:r>
        <w:separator/>
      </w:r>
    </w:p>
  </w:endnote>
  <w:endnote w:type="continuationSeparator" w:id="0">
    <w:p w:rsidR="00F97F33" w:rsidRDefault="00F97F33" w:rsidP="00A6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行書体">
    <w:panose1 w:val="03000500000000000000"/>
    <w:charset w:val="80"/>
    <w:family w:val="script"/>
    <w:pitch w:val="variable"/>
    <w:sig w:usb0="80000283" w:usb1="28C76CF8" w:usb2="00000010" w:usb3="00000000" w:csb0="00020001"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default"/>
  </w:font>
  <w:font w:name="メイリオ">
    <w:panose1 w:val="020B0604030504040204"/>
    <w:charset w:val="80"/>
    <w:family w:val="modern"/>
    <w:pitch w:val="variable"/>
    <w:sig w:usb0="E00002FF" w:usb1="6AC7FFFF"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F33" w:rsidRDefault="00F97F33" w:rsidP="00A66F54">
      <w:r>
        <w:separator/>
      </w:r>
    </w:p>
  </w:footnote>
  <w:footnote w:type="continuationSeparator" w:id="0">
    <w:p w:rsidR="00F97F33" w:rsidRDefault="00F97F33" w:rsidP="00A6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84D8F"/>
    <w:multiLevelType w:val="hybridMultilevel"/>
    <w:tmpl w:val="DAEAF5A8"/>
    <w:lvl w:ilvl="0" w:tplc="F2BE1C8A">
      <w:start w:val="9"/>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D425AA"/>
    <w:multiLevelType w:val="hybridMultilevel"/>
    <w:tmpl w:val="8578C9AC"/>
    <w:lvl w:ilvl="0" w:tplc="C10A56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0D510B"/>
    <w:multiLevelType w:val="hybridMultilevel"/>
    <w:tmpl w:val="0B504474"/>
    <w:lvl w:ilvl="0" w:tplc="778227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54"/>
    <w:rsid w:val="00013EEF"/>
    <w:rsid w:val="00043B57"/>
    <w:rsid w:val="0005516A"/>
    <w:rsid w:val="00057CCB"/>
    <w:rsid w:val="000A56A6"/>
    <w:rsid w:val="000B1177"/>
    <w:rsid w:val="000B6925"/>
    <w:rsid w:val="000C0012"/>
    <w:rsid w:val="000C2A87"/>
    <w:rsid w:val="000C324D"/>
    <w:rsid w:val="000C44F0"/>
    <w:rsid w:val="000D3FE4"/>
    <w:rsid w:val="000D6AEA"/>
    <w:rsid w:val="000E18F6"/>
    <w:rsid w:val="000F48F9"/>
    <w:rsid w:val="000F6A61"/>
    <w:rsid w:val="00100955"/>
    <w:rsid w:val="00106930"/>
    <w:rsid w:val="00107A43"/>
    <w:rsid w:val="001301F8"/>
    <w:rsid w:val="00147FC2"/>
    <w:rsid w:val="0016094B"/>
    <w:rsid w:val="00161D98"/>
    <w:rsid w:val="00163FB0"/>
    <w:rsid w:val="00180E1F"/>
    <w:rsid w:val="00186368"/>
    <w:rsid w:val="001910B0"/>
    <w:rsid w:val="001940BB"/>
    <w:rsid w:val="001B0E78"/>
    <w:rsid w:val="001E0D36"/>
    <w:rsid w:val="001F074E"/>
    <w:rsid w:val="001F7A4F"/>
    <w:rsid w:val="00200C40"/>
    <w:rsid w:val="00215B41"/>
    <w:rsid w:val="002332CF"/>
    <w:rsid w:val="00236E85"/>
    <w:rsid w:val="002373EC"/>
    <w:rsid w:val="002568DF"/>
    <w:rsid w:val="00262B24"/>
    <w:rsid w:val="00277A36"/>
    <w:rsid w:val="0028524A"/>
    <w:rsid w:val="00293AEA"/>
    <w:rsid w:val="00295BFB"/>
    <w:rsid w:val="002B22EE"/>
    <w:rsid w:val="002B686F"/>
    <w:rsid w:val="002C7A0C"/>
    <w:rsid w:val="002F0FAC"/>
    <w:rsid w:val="002F27C2"/>
    <w:rsid w:val="00311E81"/>
    <w:rsid w:val="00314C14"/>
    <w:rsid w:val="003268DD"/>
    <w:rsid w:val="003621CE"/>
    <w:rsid w:val="003937E3"/>
    <w:rsid w:val="003F3206"/>
    <w:rsid w:val="00425C4F"/>
    <w:rsid w:val="00430B12"/>
    <w:rsid w:val="00434E53"/>
    <w:rsid w:val="004423D0"/>
    <w:rsid w:val="0044445B"/>
    <w:rsid w:val="00450B93"/>
    <w:rsid w:val="00450D57"/>
    <w:rsid w:val="004703F7"/>
    <w:rsid w:val="0047419C"/>
    <w:rsid w:val="004919CB"/>
    <w:rsid w:val="004A5748"/>
    <w:rsid w:val="004B5C06"/>
    <w:rsid w:val="004D7CD1"/>
    <w:rsid w:val="004E5D2B"/>
    <w:rsid w:val="004F65BA"/>
    <w:rsid w:val="00512DCB"/>
    <w:rsid w:val="00523240"/>
    <w:rsid w:val="00537D31"/>
    <w:rsid w:val="0055007E"/>
    <w:rsid w:val="00571866"/>
    <w:rsid w:val="00596DC0"/>
    <w:rsid w:val="005A2EB7"/>
    <w:rsid w:val="005C7481"/>
    <w:rsid w:val="005D4B5D"/>
    <w:rsid w:val="005F2E7A"/>
    <w:rsid w:val="00615379"/>
    <w:rsid w:val="00617824"/>
    <w:rsid w:val="00620F42"/>
    <w:rsid w:val="00623A9E"/>
    <w:rsid w:val="006269A4"/>
    <w:rsid w:val="0063757E"/>
    <w:rsid w:val="00641A1F"/>
    <w:rsid w:val="00650BFB"/>
    <w:rsid w:val="006623C2"/>
    <w:rsid w:val="00665D6D"/>
    <w:rsid w:val="00670106"/>
    <w:rsid w:val="006A3DC7"/>
    <w:rsid w:val="006A65F2"/>
    <w:rsid w:val="007059D3"/>
    <w:rsid w:val="00707799"/>
    <w:rsid w:val="007079FE"/>
    <w:rsid w:val="007311A8"/>
    <w:rsid w:val="0074320F"/>
    <w:rsid w:val="007574AE"/>
    <w:rsid w:val="00773B74"/>
    <w:rsid w:val="00781379"/>
    <w:rsid w:val="00792C2B"/>
    <w:rsid w:val="007A6E08"/>
    <w:rsid w:val="007A790F"/>
    <w:rsid w:val="007B2E39"/>
    <w:rsid w:val="007D37BE"/>
    <w:rsid w:val="007F509B"/>
    <w:rsid w:val="008006A4"/>
    <w:rsid w:val="00851ED7"/>
    <w:rsid w:val="0086266D"/>
    <w:rsid w:val="00880050"/>
    <w:rsid w:val="008A2133"/>
    <w:rsid w:val="008B23AB"/>
    <w:rsid w:val="008B4CC5"/>
    <w:rsid w:val="009051D2"/>
    <w:rsid w:val="00913F87"/>
    <w:rsid w:val="00947FD3"/>
    <w:rsid w:val="00950B78"/>
    <w:rsid w:val="0095157F"/>
    <w:rsid w:val="0095407E"/>
    <w:rsid w:val="009738FD"/>
    <w:rsid w:val="009741AD"/>
    <w:rsid w:val="00980DFC"/>
    <w:rsid w:val="00982E3C"/>
    <w:rsid w:val="00985C50"/>
    <w:rsid w:val="009A1CD9"/>
    <w:rsid w:val="009B069E"/>
    <w:rsid w:val="009C0617"/>
    <w:rsid w:val="009C42FD"/>
    <w:rsid w:val="00A1020B"/>
    <w:rsid w:val="00A20672"/>
    <w:rsid w:val="00A32CA3"/>
    <w:rsid w:val="00A34A42"/>
    <w:rsid w:val="00A3774B"/>
    <w:rsid w:val="00A41BCE"/>
    <w:rsid w:val="00A539AC"/>
    <w:rsid w:val="00A66F54"/>
    <w:rsid w:val="00A71DFE"/>
    <w:rsid w:val="00A819D5"/>
    <w:rsid w:val="00A94657"/>
    <w:rsid w:val="00A97B94"/>
    <w:rsid w:val="00AA3A63"/>
    <w:rsid w:val="00AB0AAD"/>
    <w:rsid w:val="00AC50C3"/>
    <w:rsid w:val="00AD4F1D"/>
    <w:rsid w:val="00AF2EE1"/>
    <w:rsid w:val="00B053C0"/>
    <w:rsid w:val="00B16EB5"/>
    <w:rsid w:val="00B3661F"/>
    <w:rsid w:val="00B44F27"/>
    <w:rsid w:val="00B46AFA"/>
    <w:rsid w:val="00B50FD3"/>
    <w:rsid w:val="00B572B3"/>
    <w:rsid w:val="00B61296"/>
    <w:rsid w:val="00B65AEB"/>
    <w:rsid w:val="00B7031C"/>
    <w:rsid w:val="00BB00EB"/>
    <w:rsid w:val="00BB277C"/>
    <w:rsid w:val="00BB580D"/>
    <w:rsid w:val="00BB66AD"/>
    <w:rsid w:val="00C03C1F"/>
    <w:rsid w:val="00C86A30"/>
    <w:rsid w:val="00D20B65"/>
    <w:rsid w:val="00D22BF1"/>
    <w:rsid w:val="00D45F68"/>
    <w:rsid w:val="00D46B54"/>
    <w:rsid w:val="00D516BC"/>
    <w:rsid w:val="00D557CE"/>
    <w:rsid w:val="00DB7DBA"/>
    <w:rsid w:val="00DC09C0"/>
    <w:rsid w:val="00DC1C01"/>
    <w:rsid w:val="00DC444F"/>
    <w:rsid w:val="00DC6F9D"/>
    <w:rsid w:val="00DD7B57"/>
    <w:rsid w:val="00DE37C0"/>
    <w:rsid w:val="00DE5C25"/>
    <w:rsid w:val="00E15F8C"/>
    <w:rsid w:val="00E427D0"/>
    <w:rsid w:val="00E43BAA"/>
    <w:rsid w:val="00E65596"/>
    <w:rsid w:val="00E921E6"/>
    <w:rsid w:val="00E93482"/>
    <w:rsid w:val="00EB0C4A"/>
    <w:rsid w:val="00EC5A7C"/>
    <w:rsid w:val="00ED0D80"/>
    <w:rsid w:val="00ED3BE3"/>
    <w:rsid w:val="00EF5FE9"/>
    <w:rsid w:val="00EF611D"/>
    <w:rsid w:val="00F02D34"/>
    <w:rsid w:val="00F13A5E"/>
    <w:rsid w:val="00F3367D"/>
    <w:rsid w:val="00F353EC"/>
    <w:rsid w:val="00F40BDB"/>
    <w:rsid w:val="00F72B10"/>
    <w:rsid w:val="00F76105"/>
    <w:rsid w:val="00F96A45"/>
    <w:rsid w:val="00F97F33"/>
    <w:rsid w:val="00FB1334"/>
    <w:rsid w:val="00FC1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17E6AF"/>
  <w15:chartTrackingRefBased/>
  <w15:docId w15:val="{CBB5885F-8B15-4DC2-8322-DBBDFF3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F54"/>
    <w:pPr>
      <w:tabs>
        <w:tab w:val="center" w:pos="4252"/>
        <w:tab w:val="right" w:pos="8504"/>
      </w:tabs>
      <w:snapToGrid w:val="0"/>
    </w:pPr>
  </w:style>
  <w:style w:type="character" w:customStyle="1" w:styleId="a4">
    <w:name w:val="ヘッダー (文字)"/>
    <w:basedOn w:val="a0"/>
    <w:link w:val="a3"/>
    <w:uiPriority w:val="99"/>
    <w:rsid w:val="00A66F54"/>
  </w:style>
  <w:style w:type="paragraph" w:styleId="a5">
    <w:name w:val="footer"/>
    <w:basedOn w:val="a"/>
    <w:link w:val="a6"/>
    <w:uiPriority w:val="99"/>
    <w:unhideWhenUsed/>
    <w:rsid w:val="00A66F54"/>
    <w:pPr>
      <w:tabs>
        <w:tab w:val="center" w:pos="4252"/>
        <w:tab w:val="right" w:pos="8504"/>
      </w:tabs>
      <w:snapToGrid w:val="0"/>
    </w:pPr>
  </w:style>
  <w:style w:type="character" w:customStyle="1" w:styleId="a6">
    <w:name w:val="フッター (文字)"/>
    <w:basedOn w:val="a0"/>
    <w:link w:val="a5"/>
    <w:uiPriority w:val="99"/>
    <w:rsid w:val="00A66F54"/>
  </w:style>
  <w:style w:type="table" w:styleId="a7">
    <w:name w:val="Table Grid"/>
    <w:basedOn w:val="a1"/>
    <w:uiPriority w:val="39"/>
    <w:rsid w:val="0066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36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367D"/>
    <w:rPr>
      <w:rFonts w:asciiTheme="majorHAnsi" w:eastAsiaTheme="majorEastAsia" w:hAnsiTheme="majorHAnsi" w:cstheme="majorBidi"/>
      <w:sz w:val="18"/>
      <w:szCs w:val="18"/>
    </w:rPr>
  </w:style>
  <w:style w:type="paragraph" w:styleId="aa">
    <w:name w:val="List Paragraph"/>
    <w:basedOn w:val="a"/>
    <w:uiPriority w:val="34"/>
    <w:qFormat/>
    <w:rsid w:val="00314C14"/>
    <w:pPr>
      <w:ind w:leftChars="400" w:left="840"/>
    </w:pPr>
  </w:style>
  <w:style w:type="paragraph" w:styleId="Web">
    <w:name w:val="Normal (Web)"/>
    <w:basedOn w:val="a"/>
    <w:uiPriority w:val="99"/>
    <w:semiHidden/>
    <w:unhideWhenUsed/>
    <w:rsid w:val="000C2A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5948">
      <w:bodyDiv w:val="1"/>
      <w:marLeft w:val="0"/>
      <w:marRight w:val="0"/>
      <w:marTop w:val="0"/>
      <w:marBottom w:val="0"/>
      <w:divBdr>
        <w:top w:val="none" w:sz="0" w:space="0" w:color="auto"/>
        <w:left w:val="none" w:sz="0" w:space="0" w:color="auto"/>
        <w:bottom w:val="none" w:sz="0" w:space="0" w:color="auto"/>
        <w:right w:val="none" w:sz="0" w:space="0" w:color="auto"/>
      </w:divBdr>
      <w:divsChild>
        <w:div w:id="1948459334">
          <w:marLeft w:val="0"/>
          <w:marRight w:val="0"/>
          <w:marTop w:val="0"/>
          <w:marBottom w:val="0"/>
          <w:divBdr>
            <w:top w:val="none" w:sz="0" w:space="0" w:color="auto"/>
            <w:left w:val="none" w:sz="0" w:space="0" w:color="auto"/>
            <w:bottom w:val="none" w:sz="0" w:space="0" w:color="auto"/>
            <w:right w:val="none" w:sz="0" w:space="0" w:color="auto"/>
          </w:divBdr>
          <w:divsChild>
            <w:div w:id="76010527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590894353">
      <w:bodyDiv w:val="1"/>
      <w:marLeft w:val="0"/>
      <w:marRight w:val="0"/>
      <w:marTop w:val="0"/>
      <w:marBottom w:val="0"/>
      <w:divBdr>
        <w:top w:val="none" w:sz="0" w:space="0" w:color="auto"/>
        <w:left w:val="none" w:sz="0" w:space="0" w:color="auto"/>
        <w:bottom w:val="none" w:sz="0" w:space="0" w:color="auto"/>
        <w:right w:val="none" w:sz="0" w:space="0" w:color="auto"/>
      </w:divBdr>
    </w:div>
    <w:div w:id="611667741">
      <w:bodyDiv w:val="1"/>
      <w:marLeft w:val="0"/>
      <w:marRight w:val="0"/>
      <w:marTop w:val="0"/>
      <w:marBottom w:val="0"/>
      <w:divBdr>
        <w:top w:val="none" w:sz="0" w:space="0" w:color="auto"/>
        <w:left w:val="none" w:sz="0" w:space="0" w:color="auto"/>
        <w:bottom w:val="none" w:sz="0" w:space="0" w:color="auto"/>
        <w:right w:val="none" w:sz="0" w:space="0" w:color="auto"/>
      </w:divBdr>
    </w:div>
    <w:div w:id="926615728">
      <w:bodyDiv w:val="1"/>
      <w:marLeft w:val="0"/>
      <w:marRight w:val="0"/>
      <w:marTop w:val="0"/>
      <w:marBottom w:val="0"/>
      <w:divBdr>
        <w:top w:val="none" w:sz="0" w:space="0" w:color="auto"/>
        <w:left w:val="none" w:sz="0" w:space="0" w:color="auto"/>
        <w:bottom w:val="none" w:sz="0" w:space="0" w:color="auto"/>
        <w:right w:val="none" w:sz="0" w:space="0" w:color="auto"/>
      </w:divBdr>
    </w:div>
    <w:div w:id="964848494">
      <w:bodyDiv w:val="1"/>
      <w:marLeft w:val="0"/>
      <w:marRight w:val="0"/>
      <w:marTop w:val="0"/>
      <w:marBottom w:val="0"/>
      <w:divBdr>
        <w:top w:val="none" w:sz="0" w:space="0" w:color="auto"/>
        <w:left w:val="none" w:sz="0" w:space="0" w:color="auto"/>
        <w:bottom w:val="none" w:sz="0" w:space="0" w:color="auto"/>
        <w:right w:val="none" w:sz="0" w:space="0" w:color="auto"/>
      </w:divBdr>
      <w:divsChild>
        <w:div w:id="750584093">
          <w:marLeft w:val="0"/>
          <w:marRight w:val="0"/>
          <w:marTop w:val="0"/>
          <w:marBottom w:val="0"/>
          <w:divBdr>
            <w:top w:val="none" w:sz="0" w:space="0" w:color="auto"/>
            <w:left w:val="none" w:sz="0" w:space="0" w:color="auto"/>
            <w:bottom w:val="none" w:sz="0" w:space="0" w:color="auto"/>
            <w:right w:val="none" w:sz="0" w:space="0" w:color="auto"/>
          </w:divBdr>
          <w:divsChild>
            <w:div w:id="576088476">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1471291121">
      <w:bodyDiv w:val="1"/>
      <w:marLeft w:val="0"/>
      <w:marRight w:val="0"/>
      <w:marTop w:val="0"/>
      <w:marBottom w:val="0"/>
      <w:divBdr>
        <w:top w:val="none" w:sz="0" w:space="0" w:color="auto"/>
        <w:left w:val="none" w:sz="0" w:space="0" w:color="auto"/>
        <w:bottom w:val="none" w:sz="0" w:space="0" w:color="auto"/>
        <w:right w:val="none" w:sz="0" w:space="0" w:color="auto"/>
      </w:divBdr>
    </w:div>
    <w:div w:id="1824422359">
      <w:bodyDiv w:val="1"/>
      <w:marLeft w:val="0"/>
      <w:marRight w:val="0"/>
      <w:marTop w:val="0"/>
      <w:marBottom w:val="0"/>
      <w:divBdr>
        <w:top w:val="none" w:sz="0" w:space="0" w:color="auto"/>
        <w:left w:val="none" w:sz="0" w:space="0" w:color="auto"/>
        <w:bottom w:val="none" w:sz="0" w:space="0" w:color="auto"/>
        <w:right w:val="none" w:sz="0" w:space="0" w:color="auto"/>
      </w:divBdr>
      <w:divsChild>
        <w:div w:id="706295404">
          <w:marLeft w:val="0"/>
          <w:marRight w:val="0"/>
          <w:marTop w:val="0"/>
          <w:marBottom w:val="0"/>
          <w:divBdr>
            <w:top w:val="none" w:sz="0" w:space="0" w:color="auto"/>
            <w:left w:val="none" w:sz="0" w:space="0" w:color="auto"/>
            <w:bottom w:val="none" w:sz="0" w:space="0" w:color="auto"/>
            <w:right w:val="none" w:sz="0" w:space="0" w:color="auto"/>
          </w:divBdr>
          <w:divsChild>
            <w:div w:id="33831323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yahoo.co.jp/o/image/RV=1/RE=1559867732/RH=b3JkLnlhaG9vLmNvLmpw/RB=/RU=aHR0cHM6Ly9pbGxwb3AuY29tL3BuZ19jaGlsZGNhcmUvc2Vhc29uMDdfYTIwLmh0bQ--/RS=%5eADBbecCKU0r7vg9IsZcPVQCrVosRIM-;_ylt=A2RCA97TX_hc1AMA7heU3uV7" TargetMode="External"/><Relationship Id="rId13" Type="http://schemas.openxmlformats.org/officeDocument/2006/relationships/hyperlink" Target="https://www.google.co.jp/imgres?imgurl=https%3A%2F%2Fillust8.com%2Fwp-content%2Fuploads%2F2018%2F06%2Fcut_watermelon_illust_246.png&amp;imgrefurl=https%3A%2F%2Fillust8.com%2Fcontents%2F246&amp;tbnid=wB_AjfAajXJ8-M&amp;vet=12ahUKEwj48sm2kfLqAhU0JaYKHb8aAqIQMygVegUIARDLAQ..i&amp;docid=rctIy5tEDt5xmM&amp;w=800&amp;h=846&amp;q=%E7%84%A1%E6%96%99%E3%82%A4%E3%83%A9%E3%82%B9%E3%83%88%E5%A4%8F&amp;safe=active&amp;ved=2ahUKEwj48sm2kfLqAhU0JaYKHb8aAqIQMygVegUIARDLAQ"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illustrain.com/?p=30432"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illustrain.com/?p=30434" TargetMode="External"/><Relationship Id="rId10" Type="http://schemas.openxmlformats.org/officeDocument/2006/relationships/hyperlink" Target="http://ord.yahoo.co.jp/o/image/_ylt=A2RimE9_vI5XrVoADxCU3uV7/SIG=12j0949jv/EXP=1469058559/**http:/www.jmc.ne.jp/illustdl/images/4c-natsuyasumisyukudai.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D381-9369-478C-A8BE-0376A6C1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校長(ep14401)</dc:creator>
  <cp:keywords/>
  <dc:description/>
  <cp:lastModifiedBy>校長(ep08401)</cp:lastModifiedBy>
  <cp:revision>2</cp:revision>
  <cp:lastPrinted>2020-07-29T23:38:00Z</cp:lastPrinted>
  <dcterms:created xsi:type="dcterms:W3CDTF">2020-07-30T02:44:00Z</dcterms:created>
  <dcterms:modified xsi:type="dcterms:W3CDTF">2020-07-30T02:44:00Z</dcterms:modified>
</cp:coreProperties>
</file>