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tblpY="465"/>
        <w:tblW w:w="15004" w:type="dxa"/>
        <w:tblLook w:val="04A0" w:firstRow="1" w:lastRow="0" w:firstColumn="1" w:lastColumn="0" w:noHBand="0" w:noVBand="1"/>
      </w:tblPr>
      <w:tblGrid>
        <w:gridCol w:w="1004"/>
        <w:gridCol w:w="663"/>
        <w:gridCol w:w="2362"/>
        <w:gridCol w:w="1748"/>
        <w:gridCol w:w="1695"/>
        <w:gridCol w:w="6"/>
        <w:gridCol w:w="1254"/>
        <w:gridCol w:w="1567"/>
        <w:gridCol w:w="1568"/>
        <w:gridCol w:w="7"/>
        <w:gridCol w:w="1561"/>
        <w:gridCol w:w="1569"/>
      </w:tblGrid>
      <w:tr w:rsidR="00E868AE" w:rsidRPr="005A7D16" w:rsidTr="00AB4938">
        <w:tc>
          <w:tcPr>
            <w:tcW w:w="1004" w:type="dxa"/>
            <w:vAlign w:val="center"/>
          </w:tcPr>
          <w:p w:rsidR="00E868AE" w:rsidRPr="005A7D16" w:rsidRDefault="00E868AE" w:rsidP="00AB4938">
            <w:pPr>
              <w:spacing w:line="180" w:lineRule="exact"/>
              <w:jc w:val="center"/>
              <w:rPr>
                <w:rFonts w:asciiTheme="minorEastAsia" w:hAnsiTheme="minorEastAsia"/>
                <w:sz w:val="16"/>
                <w:szCs w:val="16"/>
              </w:rPr>
            </w:pPr>
            <w:bookmarkStart w:id="0" w:name="_GoBack"/>
            <w:bookmarkEnd w:id="0"/>
            <w:r>
              <w:rPr>
                <w:rFonts w:asciiTheme="minorEastAsia" w:hAnsiTheme="minorEastAsia" w:hint="eastAsia"/>
                <w:sz w:val="16"/>
                <w:szCs w:val="16"/>
              </w:rPr>
              <w:t>時間</w:t>
            </w:r>
          </w:p>
        </w:tc>
        <w:tc>
          <w:tcPr>
            <w:tcW w:w="663" w:type="dxa"/>
            <w:vAlign w:val="center"/>
          </w:tcPr>
          <w:p w:rsidR="00E868AE" w:rsidRPr="005A7D16" w:rsidRDefault="00E868AE" w:rsidP="00AB4938">
            <w:pPr>
              <w:spacing w:line="180" w:lineRule="exact"/>
              <w:jc w:val="center"/>
              <w:rPr>
                <w:rFonts w:asciiTheme="minorEastAsia" w:hAnsiTheme="minorEastAsia"/>
                <w:sz w:val="16"/>
                <w:szCs w:val="16"/>
              </w:rPr>
            </w:pPr>
          </w:p>
        </w:tc>
        <w:tc>
          <w:tcPr>
            <w:tcW w:w="2362" w:type="dxa"/>
            <w:vAlign w:val="center"/>
          </w:tcPr>
          <w:p w:rsidR="00E868AE" w:rsidRPr="005A7D16" w:rsidRDefault="00E868AE" w:rsidP="00AB4938">
            <w:pPr>
              <w:spacing w:line="180" w:lineRule="exact"/>
              <w:jc w:val="center"/>
              <w:rPr>
                <w:rFonts w:asciiTheme="minorEastAsia" w:hAnsiTheme="minorEastAsia"/>
                <w:sz w:val="16"/>
                <w:szCs w:val="16"/>
              </w:rPr>
            </w:pPr>
            <w:r>
              <w:rPr>
                <w:rFonts w:asciiTheme="minorEastAsia" w:hAnsiTheme="minorEastAsia" w:hint="eastAsia"/>
                <w:sz w:val="16"/>
                <w:szCs w:val="16"/>
              </w:rPr>
              <w:t>１</w:t>
            </w:r>
          </w:p>
        </w:tc>
        <w:tc>
          <w:tcPr>
            <w:tcW w:w="1748" w:type="dxa"/>
            <w:vAlign w:val="center"/>
          </w:tcPr>
          <w:p w:rsidR="00E868AE" w:rsidRPr="005A7D16" w:rsidRDefault="00E868AE" w:rsidP="00AB4938">
            <w:pPr>
              <w:spacing w:line="180" w:lineRule="exact"/>
              <w:jc w:val="center"/>
              <w:rPr>
                <w:rFonts w:asciiTheme="minorEastAsia" w:hAnsiTheme="minorEastAsia"/>
                <w:sz w:val="16"/>
                <w:szCs w:val="16"/>
              </w:rPr>
            </w:pPr>
            <w:r>
              <w:rPr>
                <w:rFonts w:asciiTheme="minorEastAsia" w:hAnsiTheme="minorEastAsia" w:hint="eastAsia"/>
                <w:sz w:val="16"/>
                <w:szCs w:val="16"/>
              </w:rPr>
              <w:t>２</w:t>
            </w:r>
          </w:p>
        </w:tc>
        <w:tc>
          <w:tcPr>
            <w:tcW w:w="1701" w:type="dxa"/>
            <w:gridSpan w:val="2"/>
            <w:vAlign w:val="center"/>
          </w:tcPr>
          <w:p w:rsidR="00E868AE" w:rsidRPr="005A7D16" w:rsidRDefault="00E868AE" w:rsidP="00AB4938">
            <w:pPr>
              <w:spacing w:line="180" w:lineRule="exact"/>
              <w:jc w:val="center"/>
              <w:rPr>
                <w:rFonts w:asciiTheme="minorEastAsia" w:hAnsiTheme="minorEastAsia"/>
                <w:sz w:val="16"/>
                <w:szCs w:val="16"/>
              </w:rPr>
            </w:pPr>
            <w:r>
              <w:rPr>
                <w:rFonts w:asciiTheme="minorEastAsia" w:hAnsiTheme="minorEastAsia" w:hint="eastAsia"/>
                <w:sz w:val="16"/>
                <w:szCs w:val="16"/>
              </w:rPr>
              <w:t>３</w:t>
            </w:r>
          </w:p>
        </w:tc>
        <w:tc>
          <w:tcPr>
            <w:tcW w:w="1254" w:type="dxa"/>
            <w:vAlign w:val="center"/>
          </w:tcPr>
          <w:p w:rsidR="00E868AE" w:rsidRPr="005A7D16" w:rsidRDefault="00E868AE" w:rsidP="00AB4938">
            <w:pPr>
              <w:spacing w:line="180" w:lineRule="exact"/>
              <w:jc w:val="center"/>
              <w:rPr>
                <w:rFonts w:asciiTheme="minorEastAsia" w:hAnsiTheme="minorEastAsia"/>
                <w:sz w:val="16"/>
                <w:szCs w:val="16"/>
              </w:rPr>
            </w:pPr>
            <w:r>
              <w:rPr>
                <w:rFonts w:asciiTheme="minorEastAsia" w:hAnsiTheme="minorEastAsia" w:hint="eastAsia"/>
                <w:sz w:val="16"/>
                <w:szCs w:val="16"/>
              </w:rPr>
              <w:t>４</w:t>
            </w:r>
          </w:p>
        </w:tc>
        <w:tc>
          <w:tcPr>
            <w:tcW w:w="1567" w:type="dxa"/>
            <w:vAlign w:val="center"/>
          </w:tcPr>
          <w:p w:rsidR="00E868AE" w:rsidRPr="005A7D16" w:rsidRDefault="00E868AE" w:rsidP="00AB4938">
            <w:pPr>
              <w:spacing w:line="180" w:lineRule="exact"/>
              <w:jc w:val="center"/>
              <w:rPr>
                <w:rFonts w:asciiTheme="minorEastAsia" w:hAnsiTheme="minorEastAsia"/>
                <w:sz w:val="16"/>
                <w:szCs w:val="16"/>
              </w:rPr>
            </w:pPr>
            <w:r>
              <w:rPr>
                <w:rFonts w:asciiTheme="minorEastAsia" w:hAnsiTheme="minorEastAsia" w:hint="eastAsia"/>
                <w:sz w:val="16"/>
                <w:szCs w:val="16"/>
              </w:rPr>
              <w:t>５</w:t>
            </w:r>
          </w:p>
        </w:tc>
        <w:tc>
          <w:tcPr>
            <w:tcW w:w="1568" w:type="dxa"/>
            <w:vAlign w:val="center"/>
          </w:tcPr>
          <w:p w:rsidR="00E868AE" w:rsidRPr="005A7D16" w:rsidRDefault="00E868AE" w:rsidP="00AB4938">
            <w:pPr>
              <w:spacing w:line="180" w:lineRule="exact"/>
              <w:jc w:val="center"/>
              <w:rPr>
                <w:rFonts w:asciiTheme="minorEastAsia" w:hAnsiTheme="minorEastAsia"/>
                <w:sz w:val="16"/>
                <w:szCs w:val="16"/>
              </w:rPr>
            </w:pPr>
            <w:r>
              <w:rPr>
                <w:rFonts w:asciiTheme="minorEastAsia" w:hAnsiTheme="minorEastAsia" w:hint="eastAsia"/>
                <w:sz w:val="16"/>
                <w:szCs w:val="16"/>
              </w:rPr>
              <w:t>６</w:t>
            </w:r>
          </w:p>
        </w:tc>
        <w:tc>
          <w:tcPr>
            <w:tcW w:w="1568" w:type="dxa"/>
            <w:gridSpan w:val="2"/>
            <w:vAlign w:val="center"/>
          </w:tcPr>
          <w:p w:rsidR="00E868AE" w:rsidRPr="005A7D16" w:rsidRDefault="00E868AE" w:rsidP="00AB4938">
            <w:pPr>
              <w:spacing w:line="180" w:lineRule="exact"/>
              <w:jc w:val="center"/>
              <w:rPr>
                <w:rFonts w:asciiTheme="minorEastAsia" w:hAnsiTheme="minorEastAsia"/>
                <w:sz w:val="16"/>
                <w:szCs w:val="16"/>
              </w:rPr>
            </w:pPr>
            <w:r>
              <w:rPr>
                <w:rFonts w:asciiTheme="minorEastAsia" w:hAnsiTheme="minorEastAsia" w:hint="eastAsia"/>
                <w:sz w:val="16"/>
                <w:szCs w:val="16"/>
              </w:rPr>
              <w:t>７</w:t>
            </w:r>
            <w:r w:rsidR="00AB4938">
              <w:rPr>
                <w:rFonts w:asciiTheme="minorEastAsia" w:hAnsiTheme="minorEastAsia" w:hint="eastAsia"/>
                <w:sz w:val="16"/>
                <w:szCs w:val="16"/>
              </w:rPr>
              <w:t>（本時）</w:t>
            </w:r>
          </w:p>
        </w:tc>
        <w:tc>
          <w:tcPr>
            <w:tcW w:w="1569" w:type="dxa"/>
            <w:vAlign w:val="center"/>
          </w:tcPr>
          <w:p w:rsidR="00E868AE" w:rsidRPr="005A7D16" w:rsidRDefault="00E868AE" w:rsidP="00AB4938">
            <w:pPr>
              <w:spacing w:line="180" w:lineRule="exact"/>
              <w:jc w:val="center"/>
              <w:rPr>
                <w:rFonts w:asciiTheme="minorEastAsia" w:hAnsiTheme="minorEastAsia"/>
                <w:sz w:val="16"/>
                <w:szCs w:val="16"/>
              </w:rPr>
            </w:pPr>
            <w:r>
              <w:rPr>
                <w:rFonts w:asciiTheme="minorEastAsia" w:hAnsiTheme="minorEastAsia" w:hint="eastAsia"/>
                <w:sz w:val="16"/>
                <w:szCs w:val="16"/>
              </w:rPr>
              <w:t>８</w:t>
            </w:r>
          </w:p>
        </w:tc>
      </w:tr>
      <w:tr w:rsidR="00AB4938" w:rsidRPr="005A7D16" w:rsidTr="00AB4938">
        <w:trPr>
          <w:trHeight w:val="70"/>
        </w:trPr>
        <w:tc>
          <w:tcPr>
            <w:tcW w:w="1004" w:type="dxa"/>
            <w:vMerge w:val="restart"/>
            <w:vAlign w:val="center"/>
          </w:tcPr>
          <w:p w:rsidR="00AB4938" w:rsidRDefault="00AB4938" w:rsidP="00AB4938">
            <w:pPr>
              <w:spacing w:line="180" w:lineRule="exact"/>
              <w:jc w:val="center"/>
              <w:rPr>
                <w:rFonts w:asciiTheme="minorEastAsia" w:hAnsiTheme="minorEastAsia"/>
                <w:sz w:val="16"/>
                <w:szCs w:val="16"/>
              </w:rPr>
            </w:pPr>
            <w:r>
              <w:rPr>
                <w:rFonts w:asciiTheme="minorEastAsia" w:hAnsiTheme="minorEastAsia" w:hint="eastAsia"/>
                <w:sz w:val="16"/>
                <w:szCs w:val="16"/>
              </w:rPr>
              <w:t>指導内容</w:t>
            </w:r>
          </w:p>
          <w:p w:rsidR="00AB4938" w:rsidRPr="005A7D16" w:rsidRDefault="00AB4938" w:rsidP="00AB4938">
            <w:pPr>
              <w:spacing w:line="180" w:lineRule="exact"/>
              <w:jc w:val="center"/>
              <w:rPr>
                <w:rFonts w:asciiTheme="minorEastAsia" w:hAnsiTheme="minorEastAsia"/>
                <w:sz w:val="16"/>
                <w:szCs w:val="16"/>
              </w:rPr>
            </w:pPr>
            <w:r>
              <w:rPr>
                <w:rFonts w:asciiTheme="minorEastAsia" w:hAnsiTheme="minorEastAsia" w:hint="eastAsia"/>
                <w:sz w:val="16"/>
                <w:szCs w:val="16"/>
              </w:rPr>
              <w:t>（学習の重点）</w:t>
            </w:r>
          </w:p>
        </w:tc>
        <w:tc>
          <w:tcPr>
            <w:tcW w:w="663" w:type="dxa"/>
            <w:vAlign w:val="center"/>
          </w:tcPr>
          <w:p w:rsidR="00AB4938" w:rsidRPr="005A7D16" w:rsidRDefault="00AB4938" w:rsidP="00AB4938">
            <w:pPr>
              <w:spacing w:line="180" w:lineRule="exact"/>
              <w:jc w:val="center"/>
              <w:rPr>
                <w:rFonts w:asciiTheme="minorEastAsia" w:hAnsiTheme="minorEastAsia"/>
                <w:sz w:val="16"/>
                <w:szCs w:val="16"/>
              </w:rPr>
            </w:pPr>
            <w:r>
              <w:rPr>
                <w:rFonts w:asciiTheme="minorEastAsia" w:hAnsiTheme="minorEastAsia" w:hint="eastAsia"/>
                <w:sz w:val="16"/>
                <w:szCs w:val="16"/>
              </w:rPr>
              <w:t>技</w:t>
            </w:r>
          </w:p>
        </w:tc>
        <w:tc>
          <w:tcPr>
            <w:tcW w:w="2362" w:type="dxa"/>
          </w:tcPr>
          <w:p w:rsidR="00AB4938" w:rsidRPr="00960BDD" w:rsidRDefault="00AB4938" w:rsidP="00AB4938">
            <w:pPr>
              <w:spacing w:line="180" w:lineRule="exact"/>
              <w:rPr>
                <w:rFonts w:asciiTheme="minorEastAsia" w:hAnsiTheme="minorEastAsia"/>
                <w:color w:val="000000" w:themeColor="text1"/>
                <w:sz w:val="16"/>
                <w:szCs w:val="16"/>
              </w:rPr>
            </w:pPr>
          </w:p>
        </w:tc>
        <w:tc>
          <w:tcPr>
            <w:tcW w:w="1748" w:type="dxa"/>
          </w:tcPr>
          <w:p w:rsidR="00B51D54" w:rsidRDefault="00B51D54" w:rsidP="00AB4938">
            <w:pPr>
              <w:spacing w:line="180" w:lineRule="exact"/>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大きな開脚跳び</w:t>
            </w:r>
            <w:r>
              <w:rPr>
                <w:rFonts w:asciiTheme="minorEastAsia" w:hAnsiTheme="minorEastAsia" w:hint="eastAsia"/>
                <w:color w:val="000000" w:themeColor="text1"/>
                <w:sz w:val="16"/>
                <w:szCs w:val="16"/>
              </w:rPr>
              <w:t>①</w:t>
            </w:r>
          </w:p>
          <w:p w:rsidR="00AB4938" w:rsidRPr="00960BDD" w:rsidRDefault="00AB4938" w:rsidP="00AB4938">
            <w:pPr>
              <w:spacing w:line="180" w:lineRule="exact"/>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台上前転②</w:t>
            </w:r>
          </w:p>
        </w:tc>
        <w:tc>
          <w:tcPr>
            <w:tcW w:w="1695" w:type="dxa"/>
          </w:tcPr>
          <w:p w:rsidR="00B51D54" w:rsidRPr="00960BDD" w:rsidRDefault="00B51D54" w:rsidP="00B51D54">
            <w:pPr>
              <w:spacing w:line="180" w:lineRule="exac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かかえ込み跳び③</w:t>
            </w:r>
          </w:p>
          <w:p w:rsidR="00AB4938" w:rsidRPr="00B51D54" w:rsidRDefault="00AB4938" w:rsidP="00AB4938">
            <w:pPr>
              <w:spacing w:line="180" w:lineRule="exact"/>
              <w:rPr>
                <w:rFonts w:asciiTheme="minorEastAsia" w:hAnsiTheme="minorEastAsia"/>
                <w:color w:val="000000" w:themeColor="text1"/>
                <w:sz w:val="16"/>
                <w:szCs w:val="16"/>
              </w:rPr>
            </w:pPr>
          </w:p>
          <w:p w:rsidR="00AB4938" w:rsidRPr="00960BDD" w:rsidRDefault="00AB4938" w:rsidP="00AB4938">
            <w:pPr>
              <w:spacing w:line="180" w:lineRule="exact"/>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大きな台上前転②</w:t>
            </w:r>
          </w:p>
        </w:tc>
        <w:tc>
          <w:tcPr>
            <w:tcW w:w="1260" w:type="dxa"/>
            <w:gridSpan w:val="2"/>
          </w:tcPr>
          <w:p w:rsidR="00AB4938" w:rsidRPr="00960BDD" w:rsidRDefault="00AB4938" w:rsidP="00AB4938">
            <w:pPr>
              <w:widowControl/>
              <w:jc w:val="left"/>
              <w:rPr>
                <w:rFonts w:asciiTheme="minorEastAsia" w:hAnsiTheme="minorEastAsia"/>
                <w:color w:val="000000" w:themeColor="text1"/>
                <w:sz w:val="16"/>
                <w:szCs w:val="16"/>
              </w:rPr>
            </w:pPr>
          </w:p>
          <w:p w:rsidR="00AB4938" w:rsidRPr="00960BDD" w:rsidRDefault="00AB4938" w:rsidP="00AB4938">
            <w:pPr>
              <w:spacing w:line="180" w:lineRule="exact"/>
              <w:rPr>
                <w:rFonts w:asciiTheme="minorEastAsia" w:hAnsiTheme="minorEastAsia"/>
                <w:color w:val="000000" w:themeColor="text1"/>
                <w:sz w:val="16"/>
                <w:szCs w:val="16"/>
              </w:rPr>
            </w:pPr>
          </w:p>
        </w:tc>
        <w:tc>
          <w:tcPr>
            <w:tcW w:w="1567" w:type="dxa"/>
          </w:tcPr>
          <w:p w:rsidR="00AB4938" w:rsidRPr="00960BDD" w:rsidRDefault="00AB4938" w:rsidP="00AB4938">
            <w:pPr>
              <w:spacing w:line="180" w:lineRule="exact"/>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首跳ね跳びや頭跳ね跳び④</w:t>
            </w:r>
          </w:p>
        </w:tc>
        <w:tc>
          <w:tcPr>
            <w:tcW w:w="1575" w:type="dxa"/>
            <w:gridSpan w:val="2"/>
            <w:vAlign w:val="center"/>
          </w:tcPr>
          <w:p w:rsidR="00AB4938" w:rsidRPr="00960BDD" w:rsidRDefault="00AB4938" w:rsidP="00AB4938">
            <w:pPr>
              <w:spacing w:line="180" w:lineRule="exact"/>
              <w:jc w:val="center"/>
              <w:rPr>
                <w:rFonts w:asciiTheme="minorEastAsia" w:hAnsiTheme="minorEastAsia"/>
                <w:color w:val="000000" w:themeColor="text1"/>
                <w:sz w:val="16"/>
                <w:szCs w:val="16"/>
              </w:rPr>
            </w:pPr>
          </w:p>
        </w:tc>
        <w:tc>
          <w:tcPr>
            <w:tcW w:w="1561" w:type="dxa"/>
            <w:vAlign w:val="center"/>
          </w:tcPr>
          <w:p w:rsidR="00AB4938" w:rsidRPr="00960BDD" w:rsidRDefault="00AB4938" w:rsidP="00AB4938">
            <w:pPr>
              <w:spacing w:line="180" w:lineRule="exact"/>
              <w:jc w:val="center"/>
              <w:rPr>
                <w:rFonts w:asciiTheme="minorEastAsia" w:hAnsiTheme="minorEastAsia"/>
                <w:color w:val="000000" w:themeColor="text1"/>
                <w:sz w:val="16"/>
                <w:szCs w:val="16"/>
              </w:rPr>
            </w:pPr>
          </w:p>
        </w:tc>
        <w:tc>
          <w:tcPr>
            <w:tcW w:w="1569" w:type="dxa"/>
            <w:vAlign w:val="center"/>
          </w:tcPr>
          <w:p w:rsidR="00AB4938" w:rsidRPr="00960BDD" w:rsidRDefault="00AB4938" w:rsidP="00AB4938">
            <w:pPr>
              <w:spacing w:line="180" w:lineRule="exact"/>
              <w:jc w:val="center"/>
              <w:rPr>
                <w:rFonts w:asciiTheme="minorEastAsia" w:hAnsiTheme="minorEastAsia"/>
                <w:color w:val="000000" w:themeColor="text1"/>
                <w:sz w:val="16"/>
                <w:szCs w:val="16"/>
              </w:rPr>
            </w:pPr>
          </w:p>
        </w:tc>
      </w:tr>
      <w:tr w:rsidR="00E868AE" w:rsidRPr="005A7D16" w:rsidTr="00AB4938">
        <w:trPr>
          <w:trHeight w:val="152"/>
        </w:trPr>
        <w:tc>
          <w:tcPr>
            <w:tcW w:w="1004" w:type="dxa"/>
            <w:vMerge/>
            <w:vAlign w:val="center"/>
          </w:tcPr>
          <w:p w:rsidR="00E868AE" w:rsidRDefault="00E868AE" w:rsidP="00AB4938">
            <w:pPr>
              <w:spacing w:line="180" w:lineRule="exact"/>
              <w:jc w:val="center"/>
              <w:rPr>
                <w:rFonts w:asciiTheme="minorEastAsia" w:hAnsiTheme="minorEastAsia"/>
                <w:sz w:val="16"/>
                <w:szCs w:val="16"/>
              </w:rPr>
            </w:pPr>
          </w:p>
        </w:tc>
        <w:tc>
          <w:tcPr>
            <w:tcW w:w="663" w:type="dxa"/>
            <w:vAlign w:val="center"/>
          </w:tcPr>
          <w:p w:rsidR="00E868AE" w:rsidRPr="005A7D16" w:rsidRDefault="00E868AE" w:rsidP="00AB4938">
            <w:pPr>
              <w:spacing w:line="180" w:lineRule="exact"/>
              <w:jc w:val="center"/>
              <w:rPr>
                <w:rFonts w:asciiTheme="minorEastAsia" w:hAnsiTheme="minorEastAsia"/>
                <w:sz w:val="16"/>
                <w:szCs w:val="16"/>
              </w:rPr>
            </w:pPr>
            <w:r>
              <w:rPr>
                <w:rFonts w:asciiTheme="minorEastAsia" w:hAnsiTheme="minorEastAsia" w:hint="eastAsia"/>
                <w:sz w:val="16"/>
                <w:szCs w:val="16"/>
              </w:rPr>
              <w:t>態</w:t>
            </w:r>
          </w:p>
        </w:tc>
        <w:tc>
          <w:tcPr>
            <w:tcW w:w="2362" w:type="dxa"/>
          </w:tcPr>
          <w:p w:rsidR="00E868AE" w:rsidRPr="00960BDD" w:rsidRDefault="00000F5D" w:rsidP="00AB4938">
            <w:pPr>
              <w:spacing w:line="180" w:lineRule="exact"/>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安全に気を配る③</w:t>
            </w:r>
          </w:p>
        </w:tc>
        <w:tc>
          <w:tcPr>
            <w:tcW w:w="1748" w:type="dxa"/>
          </w:tcPr>
          <w:p w:rsidR="00E868AE" w:rsidRPr="00960BDD" w:rsidRDefault="00C95546" w:rsidP="00AB4938">
            <w:pPr>
              <w:spacing w:line="180" w:lineRule="exact"/>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進んで運動に取り組む①</w:t>
            </w:r>
          </w:p>
        </w:tc>
        <w:tc>
          <w:tcPr>
            <w:tcW w:w="1701" w:type="dxa"/>
            <w:gridSpan w:val="2"/>
          </w:tcPr>
          <w:p w:rsidR="00E868AE" w:rsidRPr="00960BDD" w:rsidRDefault="00E868AE" w:rsidP="00AB4938">
            <w:pPr>
              <w:spacing w:line="180" w:lineRule="exact"/>
              <w:rPr>
                <w:rFonts w:asciiTheme="minorEastAsia" w:hAnsiTheme="minorEastAsia"/>
                <w:color w:val="000000" w:themeColor="text1"/>
                <w:sz w:val="16"/>
                <w:szCs w:val="16"/>
              </w:rPr>
            </w:pPr>
          </w:p>
        </w:tc>
        <w:tc>
          <w:tcPr>
            <w:tcW w:w="1254" w:type="dxa"/>
          </w:tcPr>
          <w:p w:rsidR="00E868AE" w:rsidRPr="00960BDD" w:rsidRDefault="00304B76" w:rsidP="00AB4938">
            <w:pPr>
              <w:spacing w:line="180" w:lineRule="exact"/>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ルールやマナー、協力②</w:t>
            </w:r>
          </w:p>
        </w:tc>
        <w:tc>
          <w:tcPr>
            <w:tcW w:w="1567" w:type="dxa"/>
          </w:tcPr>
          <w:p w:rsidR="00E868AE" w:rsidRPr="00960BDD" w:rsidRDefault="00E868AE" w:rsidP="00AB4938">
            <w:pPr>
              <w:spacing w:line="180" w:lineRule="exact"/>
              <w:rPr>
                <w:rFonts w:asciiTheme="minorEastAsia" w:hAnsiTheme="minorEastAsia"/>
                <w:color w:val="000000" w:themeColor="text1"/>
                <w:sz w:val="16"/>
                <w:szCs w:val="16"/>
              </w:rPr>
            </w:pPr>
          </w:p>
        </w:tc>
        <w:tc>
          <w:tcPr>
            <w:tcW w:w="1568" w:type="dxa"/>
          </w:tcPr>
          <w:p w:rsidR="00E868AE" w:rsidRPr="00960BDD" w:rsidRDefault="00E868AE" w:rsidP="00AB4938">
            <w:pPr>
              <w:spacing w:line="180" w:lineRule="exact"/>
              <w:rPr>
                <w:rFonts w:asciiTheme="minorEastAsia" w:hAnsiTheme="minorEastAsia"/>
                <w:color w:val="000000" w:themeColor="text1"/>
                <w:sz w:val="16"/>
                <w:szCs w:val="16"/>
              </w:rPr>
            </w:pPr>
          </w:p>
        </w:tc>
        <w:tc>
          <w:tcPr>
            <w:tcW w:w="1568" w:type="dxa"/>
            <w:gridSpan w:val="2"/>
          </w:tcPr>
          <w:p w:rsidR="00E868AE" w:rsidRPr="00960BDD" w:rsidRDefault="00E868AE" w:rsidP="00AB4938">
            <w:pPr>
              <w:spacing w:line="180" w:lineRule="exact"/>
              <w:rPr>
                <w:rFonts w:asciiTheme="minorEastAsia" w:hAnsiTheme="minorEastAsia"/>
                <w:color w:val="000000" w:themeColor="text1"/>
                <w:sz w:val="16"/>
                <w:szCs w:val="16"/>
              </w:rPr>
            </w:pPr>
          </w:p>
        </w:tc>
        <w:tc>
          <w:tcPr>
            <w:tcW w:w="1569" w:type="dxa"/>
          </w:tcPr>
          <w:p w:rsidR="00E868AE" w:rsidRPr="00960BDD" w:rsidRDefault="00191254" w:rsidP="009C471D">
            <w:pPr>
              <w:spacing w:line="180" w:lineRule="exact"/>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進んで</w:t>
            </w:r>
            <w:r w:rsidR="009C471D" w:rsidRPr="00960BDD">
              <w:rPr>
                <w:rFonts w:asciiTheme="minorEastAsia" w:hAnsiTheme="minorEastAsia" w:hint="eastAsia"/>
                <w:color w:val="000000" w:themeColor="text1"/>
                <w:sz w:val="16"/>
                <w:szCs w:val="16"/>
              </w:rPr>
              <w:t>発表会に</w:t>
            </w:r>
            <w:r w:rsidRPr="00960BDD">
              <w:rPr>
                <w:rFonts w:asciiTheme="minorEastAsia" w:hAnsiTheme="minorEastAsia" w:hint="eastAsia"/>
                <w:color w:val="000000" w:themeColor="text1"/>
                <w:sz w:val="16"/>
                <w:szCs w:val="16"/>
              </w:rPr>
              <w:t>取り組む①</w:t>
            </w:r>
          </w:p>
        </w:tc>
      </w:tr>
      <w:tr w:rsidR="00E868AE" w:rsidRPr="005A7D16" w:rsidTr="00AB4938">
        <w:trPr>
          <w:trHeight w:val="70"/>
        </w:trPr>
        <w:tc>
          <w:tcPr>
            <w:tcW w:w="1004" w:type="dxa"/>
            <w:vMerge/>
            <w:vAlign w:val="center"/>
          </w:tcPr>
          <w:p w:rsidR="00E868AE" w:rsidRDefault="00E868AE" w:rsidP="00AB4938">
            <w:pPr>
              <w:spacing w:line="180" w:lineRule="exact"/>
              <w:jc w:val="center"/>
              <w:rPr>
                <w:rFonts w:asciiTheme="minorEastAsia" w:hAnsiTheme="minorEastAsia"/>
                <w:sz w:val="16"/>
                <w:szCs w:val="16"/>
              </w:rPr>
            </w:pPr>
          </w:p>
        </w:tc>
        <w:tc>
          <w:tcPr>
            <w:tcW w:w="663" w:type="dxa"/>
            <w:vAlign w:val="center"/>
          </w:tcPr>
          <w:p w:rsidR="00E868AE" w:rsidRPr="005A7D16" w:rsidRDefault="00E868AE" w:rsidP="00AB4938">
            <w:pPr>
              <w:spacing w:line="180" w:lineRule="exact"/>
              <w:jc w:val="center"/>
              <w:rPr>
                <w:rFonts w:asciiTheme="minorEastAsia" w:hAnsiTheme="minorEastAsia"/>
                <w:sz w:val="16"/>
                <w:szCs w:val="16"/>
              </w:rPr>
            </w:pPr>
            <w:r>
              <w:rPr>
                <w:rFonts w:asciiTheme="minorEastAsia" w:hAnsiTheme="minorEastAsia" w:hint="eastAsia"/>
                <w:sz w:val="16"/>
                <w:szCs w:val="16"/>
              </w:rPr>
              <w:t>思</w:t>
            </w:r>
          </w:p>
        </w:tc>
        <w:tc>
          <w:tcPr>
            <w:tcW w:w="2362" w:type="dxa"/>
          </w:tcPr>
          <w:p w:rsidR="00E868AE" w:rsidRPr="00960BDD" w:rsidRDefault="00E868AE" w:rsidP="00AB4938">
            <w:pPr>
              <w:spacing w:line="180" w:lineRule="exact"/>
              <w:rPr>
                <w:rFonts w:asciiTheme="minorEastAsia" w:hAnsiTheme="minorEastAsia"/>
                <w:color w:val="000000" w:themeColor="text1"/>
                <w:sz w:val="16"/>
                <w:szCs w:val="16"/>
              </w:rPr>
            </w:pPr>
          </w:p>
        </w:tc>
        <w:tc>
          <w:tcPr>
            <w:tcW w:w="1748" w:type="dxa"/>
          </w:tcPr>
          <w:p w:rsidR="00E868AE" w:rsidRPr="00960BDD" w:rsidRDefault="00E868AE" w:rsidP="00AB4938">
            <w:pPr>
              <w:spacing w:line="180" w:lineRule="exact"/>
              <w:rPr>
                <w:rFonts w:asciiTheme="minorEastAsia" w:hAnsiTheme="minorEastAsia"/>
                <w:color w:val="000000" w:themeColor="text1"/>
                <w:sz w:val="16"/>
                <w:szCs w:val="16"/>
              </w:rPr>
            </w:pPr>
          </w:p>
        </w:tc>
        <w:tc>
          <w:tcPr>
            <w:tcW w:w="1701" w:type="dxa"/>
            <w:gridSpan w:val="2"/>
          </w:tcPr>
          <w:p w:rsidR="00E868AE" w:rsidRPr="00960BDD" w:rsidRDefault="00C95546" w:rsidP="00AB4938">
            <w:pPr>
              <w:spacing w:line="180" w:lineRule="exact"/>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技のポイントの理解と行い方の工夫②</w:t>
            </w:r>
          </w:p>
        </w:tc>
        <w:tc>
          <w:tcPr>
            <w:tcW w:w="1254" w:type="dxa"/>
          </w:tcPr>
          <w:p w:rsidR="00E868AE" w:rsidRPr="00960BDD" w:rsidRDefault="00E868AE" w:rsidP="00AB4938">
            <w:pPr>
              <w:spacing w:line="180" w:lineRule="exact"/>
              <w:rPr>
                <w:rFonts w:asciiTheme="minorEastAsia" w:hAnsiTheme="minorEastAsia"/>
                <w:color w:val="000000" w:themeColor="text1"/>
                <w:sz w:val="16"/>
                <w:szCs w:val="16"/>
              </w:rPr>
            </w:pPr>
          </w:p>
        </w:tc>
        <w:tc>
          <w:tcPr>
            <w:tcW w:w="1567" w:type="dxa"/>
          </w:tcPr>
          <w:p w:rsidR="00E868AE" w:rsidRPr="00960BDD" w:rsidRDefault="00E868AE" w:rsidP="00AB4938">
            <w:pPr>
              <w:spacing w:line="180" w:lineRule="exact"/>
              <w:rPr>
                <w:rFonts w:asciiTheme="minorEastAsia" w:hAnsiTheme="minorEastAsia"/>
                <w:strike/>
                <w:color w:val="000000" w:themeColor="text1"/>
                <w:sz w:val="16"/>
                <w:szCs w:val="16"/>
              </w:rPr>
            </w:pPr>
          </w:p>
        </w:tc>
        <w:tc>
          <w:tcPr>
            <w:tcW w:w="1568" w:type="dxa"/>
          </w:tcPr>
          <w:p w:rsidR="00E868AE" w:rsidRPr="00960BDD" w:rsidRDefault="00C014F3" w:rsidP="00AB4938">
            <w:pPr>
              <w:spacing w:line="180" w:lineRule="exact"/>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練習方法や場の選択①</w:t>
            </w:r>
          </w:p>
        </w:tc>
        <w:tc>
          <w:tcPr>
            <w:tcW w:w="1568" w:type="dxa"/>
            <w:gridSpan w:val="2"/>
          </w:tcPr>
          <w:p w:rsidR="00E868AE" w:rsidRPr="00960BDD" w:rsidRDefault="00C014F3" w:rsidP="00AB4938">
            <w:pPr>
              <w:spacing w:line="180" w:lineRule="exact"/>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技のポイントの理解と行い方の工夫②</w:t>
            </w:r>
          </w:p>
        </w:tc>
        <w:tc>
          <w:tcPr>
            <w:tcW w:w="1569" w:type="dxa"/>
          </w:tcPr>
          <w:p w:rsidR="00E868AE" w:rsidRPr="00960BDD" w:rsidRDefault="00E868AE" w:rsidP="00AB4938">
            <w:pPr>
              <w:spacing w:line="180" w:lineRule="exact"/>
              <w:rPr>
                <w:rFonts w:asciiTheme="minorEastAsia" w:hAnsiTheme="minorEastAsia"/>
                <w:color w:val="000000" w:themeColor="text1"/>
                <w:sz w:val="16"/>
                <w:szCs w:val="16"/>
              </w:rPr>
            </w:pPr>
          </w:p>
        </w:tc>
      </w:tr>
      <w:tr w:rsidR="00393CDD" w:rsidRPr="005A7D16" w:rsidTr="00AB4938">
        <w:trPr>
          <w:trHeight w:val="1280"/>
        </w:trPr>
        <w:tc>
          <w:tcPr>
            <w:tcW w:w="1004" w:type="dxa"/>
            <w:vMerge w:val="restart"/>
            <w:vAlign w:val="center"/>
          </w:tcPr>
          <w:p w:rsidR="00393CDD" w:rsidRPr="005A7D16" w:rsidRDefault="00393CDD" w:rsidP="00AB4938">
            <w:pPr>
              <w:spacing w:line="180" w:lineRule="exact"/>
              <w:jc w:val="center"/>
              <w:rPr>
                <w:rFonts w:asciiTheme="minorEastAsia" w:hAnsiTheme="minorEastAsia"/>
                <w:sz w:val="16"/>
                <w:szCs w:val="16"/>
              </w:rPr>
            </w:pPr>
            <w:r>
              <w:rPr>
                <w:rFonts w:asciiTheme="minorEastAsia" w:hAnsiTheme="minorEastAsia" w:hint="eastAsia"/>
                <w:sz w:val="16"/>
                <w:szCs w:val="16"/>
              </w:rPr>
              <w:t>学習活動</w:t>
            </w:r>
          </w:p>
        </w:tc>
        <w:tc>
          <w:tcPr>
            <w:tcW w:w="663" w:type="dxa"/>
            <w:vMerge w:val="restart"/>
          </w:tcPr>
          <w:p w:rsidR="00393CDD" w:rsidRDefault="00393CDD" w:rsidP="00AB4938">
            <w:pPr>
              <w:spacing w:line="180" w:lineRule="exact"/>
              <w:jc w:val="right"/>
              <w:rPr>
                <w:rFonts w:asciiTheme="minorEastAsia" w:hAnsiTheme="minorEastAsia"/>
                <w:sz w:val="16"/>
                <w:szCs w:val="16"/>
              </w:rPr>
            </w:pPr>
          </w:p>
          <w:p w:rsidR="002A7556" w:rsidRDefault="002A7556" w:rsidP="00AB4938">
            <w:pPr>
              <w:spacing w:line="180" w:lineRule="exact"/>
              <w:jc w:val="right"/>
              <w:rPr>
                <w:rFonts w:asciiTheme="minorEastAsia" w:hAnsiTheme="minorEastAsia"/>
                <w:sz w:val="16"/>
                <w:szCs w:val="16"/>
              </w:rPr>
            </w:pPr>
          </w:p>
          <w:p w:rsidR="002A7556" w:rsidRDefault="002A7556" w:rsidP="00AB4938">
            <w:pPr>
              <w:spacing w:line="180" w:lineRule="exact"/>
              <w:jc w:val="right"/>
              <w:rPr>
                <w:rFonts w:asciiTheme="minorEastAsia" w:hAnsiTheme="minorEastAsia"/>
                <w:sz w:val="16"/>
                <w:szCs w:val="16"/>
              </w:rPr>
            </w:pPr>
          </w:p>
          <w:p w:rsidR="002A7556" w:rsidRDefault="002A7556" w:rsidP="00AB4938">
            <w:pPr>
              <w:spacing w:line="180" w:lineRule="exact"/>
              <w:jc w:val="right"/>
              <w:rPr>
                <w:rFonts w:asciiTheme="minorEastAsia" w:hAnsiTheme="minorEastAsia"/>
                <w:sz w:val="16"/>
                <w:szCs w:val="16"/>
              </w:rPr>
            </w:pPr>
            <w:r>
              <w:rPr>
                <w:rFonts w:asciiTheme="minorEastAsia" w:hAnsiTheme="minorEastAsia" w:hint="eastAsia"/>
                <w:sz w:val="16"/>
                <w:szCs w:val="16"/>
              </w:rPr>
              <w:t>0</w:t>
            </w:r>
          </w:p>
          <w:p w:rsidR="002A7556" w:rsidRDefault="002A7556" w:rsidP="00AB4938">
            <w:pPr>
              <w:spacing w:line="180" w:lineRule="exact"/>
              <w:jc w:val="right"/>
              <w:rPr>
                <w:rFonts w:asciiTheme="minorEastAsia" w:hAnsiTheme="minorEastAsia"/>
                <w:sz w:val="16"/>
                <w:szCs w:val="16"/>
              </w:rPr>
            </w:pPr>
          </w:p>
          <w:p w:rsidR="002A7556" w:rsidRDefault="002A7556" w:rsidP="00AB4938">
            <w:pPr>
              <w:spacing w:line="180" w:lineRule="exact"/>
              <w:jc w:val="right"/>
              <w:rPr>
                <w:rFonts w:asciiTheme="minorEastAsia" w:hAnsiTheme="minorEastAsia"/>
                <w:sz w:val="16"/>
                <w:szCs w:val="16"/>
              </w:rPr>
            </w:pPr>
          </w:p>
          <w:p w:rsidR="002A7556" w:rsidRDefault="002A7556" w:rsidP="00AB4938">
            <w:pPr>
              <w:spacing w:line="180" w:lineRule="exact"/>
              <w:jc w:val="right"/>
              <w:rPr>
                <w:rFonts w:asciiTheme="minorEastAsia" w:hAnsiTheme="minorEastAsia"/>
                <w:sz w:val="16"/>
                <w:szCs w:val="16"/>
              </w:rPr>
            </w:pPr>
          </w:p>
          <w:p w:rsidR="002A7556" w:rsidRDefault="002A7556" w:rsidP="00AB4938">
            <w:pPr>
              <w:spacing w:line="180" w:lineRule="exact"/>
              <w:jc w:val="right"/>
              <w:rPr>
                <w:rFonts w:asciiTheme="minorEastAsia" w:hAnsiTheme="minorEastAsia"/>
                <w:sz w:val="16"/>
                <w:szCs w:val="16"/>
              </w:rPr>
            </w:pPr>
          </w:p>
          <w:p w:rsidR="002A7556" w:rsidRDefault="002A7556" w:rsidP="00AB4938">
            <w:pPr>
              <w:spacing w:line="180" w:lineRule="exact"/>
              <w:jc w:val="right"/>
              <w:rPr>
                <w:rFonts w:asciiTheme="minorEastAsia" w:hAnsiTheme="minorEastAsia"/>
                <w:sz w:val="16"/>
                <w:szCs w:val="16"/>
              </w:rPr>
            </w:pPr>
            <w:r>
              <w:rPr>
                <w:rFonts w:asciiTheme="minorEastAsia" w:hAnsiTheme="minorEastAsia" w:hint="eastAsia"/>
                <w:sz w:val="16"/>
                <w:szCs w:val="16"/>
              </w:rPr>
              <w:t>10</w:t>
            </w:r>
          </w:p>
          <w:p w:rsidR="002A7556" w:rsidRDefault="002A7556" w:rsidP="00AB4938">
            <w:pPr>
              <w:spacing w:line="180" w:lineRule="exact"/>
              <w:jc w:val="right"/>
              <w:rPr>
                <w:rFonts w:asciiTheme="minorEastAsia" w:hAnsiTheme="minorEastAsia"/>
                <w:sz w:val="16"/>
                <w:szCs w:val="16"/>
              </w:rPr>
            </w:pPr>
          </w:p>
          <w:p w:rsidR="002A7556" w:rsidRDefault="002A7556" w:rsidP="00AB4938">
            <w:pPr>
              <w:spacing w:line="180" w:lineRule="exact"/>
              <w:jc w:val="right"/>
              <w:rPr>
                <w:rFonts w:asciiTheme="minorEastAsia" w:hAnsiTheme="minorEastAsia"/>
                <w:sz w:val="16"/>
                <w:szCs w:val="16"/>
              </w:rPr>
            </w:pPr>
          </w:p>
          <w:p w:rsidR="002A7556" w:rsidRDefault="002A7556" w:rsidP="00AB4938">
            <w:pPr>
              <w:spacing w:line="180" w:lineRule="exact"/>
              <w:jc w:val="right"/>
              <w:rPr>
                <w:rFonts w:asciiTheme="minorEastAsia" w:hAnsiTheme="minorEastAsia"/>
                <w:sz w:val="16"/>
                <w:szCs w:val="16"/>
              </w:rPr>
            </w:pPr>
          </w:p>
          <w:p w:rsidR="002A7556" w:rsidRDefault="002A7556" w:rsidP="00AB4938">
            <w:pPr>
              <w:spacing w:line="180" w:lineRule="exact"/>
              <w:jc w:val="right"/>
              <w:rPr>
                <w:rFonts w:asciiTheme="minorEastAsia" w:hAnsiTheme="minorEastAsia"/>
                <w:sz w:val="16"/>
                <w:szCs w:val="16"/>
              </w:rPr>
            </w:pPr>
            <w:r>
              <w:rPr>
                <w:rFonts w:asciiTheme="minorEastAsia" w:hAnsiTheme="minorEastAsia" w:hint="eastAsia"/>
                <w:sz w:val="16"/>
                <w:szCs w:val="16"/>
              </w:rPr>
              <w:t>20</w:t>
            </w:r>
          </w:p>
          <w:p w:rsidR="002A7556" w:rsidRDefault="002A7556" w:rsidP="00AB4938">
            <w:pPr>
              <w:spacing w:line="180" w:lineRule="exact"/>
              <w:jc w:val="right"/>
              <w:rPr>
                <w:rFonts w:asciiTheme="minorEastAsia" w:hAnsiTheme="minorEastAsia"/>
                <w:sz w:val="16"/>
                <w:szCs w:val="16"/>
              </w:rPr>
            </w:pPr>
          </w:p>
          <w:p w:rsidR="002A7556" w:rsidRDefault="002A7556" w:rsidP="00AB4938">
            <w:pPr>
              <w:spacing w:line="180" w:lineRule="exact"/>
              <w:jc w:val="right"/>
              <w:rPr>
                <w:rFonts w:asciiTheme="minorEastAsia" w:hAnsiTheme="minorEastAsia"/>
                <w:sz w:val="16"/>
                <w:szCs w:val="16"/>
              </w:rPr>
            </w:pPr>
          </w:p>
          <w:p w:rsidR="002A7556" w:rsidRDefault="002A7556" w:rsidP="00AB4938">
            <w:pPr>
              <w:spacing w:line="180" w:lineRule="exact"/>
              <w:jc w:val="right"/>
              <w:rPr>
                <w:rFonts w:asciiTheme="minorEastAsia" w:hAnsiTheme="minorEastAsia"/>
                <w:sz w:val="16"/>
                <w:szCs w:val="16"/>
              </w:rPr>
            </w:pPr>
          </w:p>
          <w:p w:rsidR="002A7556" w:rsidRDefault="002A7556" w:rsidP="00AB4938">
            <w:pPr>
              <w:spacing w:line="180" w:lineRule="exact"/>
              <w:jc w:val="right"/>
              <w:rPr>
                <w:rFonts w:asciiTheme="minorEastAsia" w:hAnsiTheme="minorEastAsia"/>
                <w:sz w:val="16"/>
                <w:szCs w:val="16"/>
              </w:rPr>
            </w:pPr>
          </w:p>
          <w:p w:rsidR="002A7556" w:rsidRDefault="002A7556" w:rsidP="00AB4938">
            <w:pPr>
              <w:spacing w:line="180" w:lineRule="exact"/>
              <w:jc w:val="right"/>
              <w:rPr>
                <w:rFonts w:asciiTheme="minorEastAsia" w:hAnsiTheme="minorEastAsia"/>
                <w:sz w:val="16"/>
                <w:szCs w:val="16"/>
              </w:rPr>
            </w:pPr>
            <w:r>
              <w:rPr>
                <w:rFonts w:asciiTheme="minorEastAsia" w:hAnsiTheme="minorEastAsia" w:hint="eastAsia"/>
                <w:sz w:val="16"/>
                <w:szCs w:val="16"/>
              </w:rPr>
              <w:t>30</w:t>
            </w:r>
          </w:p>
          <w:p w:rsidR="002A7556" w:rsidRDefault="002A7556" w:rsidP="00AB4938">
            <w:pPr>
              <w:spacing w:line="180" w:lineRule="exact"/>
              <w:jc w:val="right"/>
              <w:rPr>
                <w:rFonts w:asciiTheme="minorEastAsia" w:hAnsiTheme="minorEastAsia"/>
                <w:sz w:val="16"/>
                <w:szCs w:val="16"/>
              </w:rPr>
            </w:pPr>
          </w:p>
          <w:p w:rsidR="002A7556" w:rsidRDefault="002A7556" w:rsidP="00AB4938">
            <w:pPr>
              <w:spacing w:line="180" w:lineRule="exact"/>
              <w:jc w:val="right"/>
              <w:rPr>
                <w:rFonts w:asciiTheme="minorEastAsia" w:hAnsiTheme="minorEastAsia"/>
                <w:sz w:val="16"/>
                <w:szCs w:val="16"/>
              </w:rPr>
            </w:pPr>
          </w:p>
          <w:p w:rsidR="002A7556" w:rsidRDefault="002A7556" w:rsidP="00AB4938">
            <w:pPr>
              <w:spacing w:line="180" w:lineRule="exact"/>
              <w:jc w:val="right"/>
              <w:rPr>
                <w:rFonts w:asciiTheme="minorEastAsia" w:hAnsiTheme="minorEastAsia"/>
                <w:sz w:val="16"/>
                <w:szCs w:val="16"/>
              </w:rPr>
            </w:pPr>
          </w:p>
          <w:p w:rsidR="002A7556" w:rsidRDefault="002A7556" w:rsidP="00AB4938">
            <w:pPr>
              <w:spacing w:line="180" w:lineRule="exact"/>
              <w:jc w:val="right"/>
              <w:rPr>
                <w:rFonts w:asciiTheme="minorEastAsia" w:hAnsiTheme="minorEastAsia"/>
                <w:sz w:val="16"/>
                <w:szCs w:val="16"/>
              </w:rPr>
            </w:pPr>
          </w:p>
          <w:p w:rsidR="002A7556" w:rsidRDefault="002A7556" w:rsidP="00AB4938">
            <w:pPr>
              <w:spacing w:line="180" w:lineRule="exact"/>
              <w:jc w:val="right"/>
              <w:rPr>
                <w:rFonts w:asciiTheme="minorEastAsia" w:hAnsiTheme="minorEastAsia"/>
                <w:sz w:val="16"/>
                <w:szCs w:val="16"/>
              </w:rPr>
            </w:pPr>
            <w:r>
              <w:rPr>
                <w:rFonts w:asciiTheme="minorEastAsia" w:hAnsiTheme="minorEastAsia" w:hint="eastAsia"/>
                <w:sz w:val="16"/>
                <w:szCs w:val="16"/>
              </w:rPr>
              <w:t>40</w:t>
            </w:r>
          </w:p>
          <w:p w:rsidR="002A7556" w:rsidRDefault="002A7556" w:rsidP="00AB4938">
            <w:pPr>
              <w:spacing w:line="180" w:lineRule="exact"/>
              <w:jc w:val="right"/>
              <w:rPr>
                <w:rFonts w:asciiTheme="minorEastAsia" w:hAnsiTheme="minorEastAsia"/>
                <w:sz w:val="16"/>
                <w:szCs w:val="16"/>
              </w:rPr>
            </w:pPr>
          </w:p>
          <w:p w:rsidR="002A7556" w:rsidRPr="005A7D16" w:rsidRDefault="002A7556" w:rsidP="00AB4938">
            <w:pPr>
              <w:spacing w:line="180" w:lineRule="exact"/>
              <w:jc w:val="right"/>
              <w:rPr>
                <w:rFonts w:asciiTheme="minorEastAsia" w:hAnsiTheme="minorEastAsia"/>
                <w:sz w:val="16"/>
                <w:szCs w:val="16"/>
              </w:rPr>
            </w:pPr>
            <w:r>
              <w:rPr>
                <w:rFonts w:asciiTheme="minorEastAsia" w:hAnsiTheme="minorEastAsia" w:hint="eastAsia"/>
                <w:sz w:val="16"/>
                <w:szCs w:val="16"/>
              </w:rPr>
              <w:t>45</w:t>
            </w:r>
          </w:p>
        </w:tc>
        <w:tc>
          <w:tcPr>
            <w:tcW w:w="2362" w:type="dxa"/>
          </w:tcPr>
          <w:p w:rsidR="00393CDD" w:rsidRDefault="00393CDD" w:rsidP="00AB4938">
            <w:pPr>
              <w:spacing w:line="180" w:lineRule="exact"/>
              <w:rPr>
                <w:rFonts w:asciiTheme="minorEastAsia" w:hAnsiTheme="minorEastAsia"/>
                <w:sz w:val="16"/>
                <w:szCs w:val="16"/>
              </w:rPr>
            </w:pPr>
            <w:r>
              <w:rPr>
                <w:rFonts w:asciiTheme="minorEastAsia" w:hAnsiTheme="minorEastAsia"/>
                <w:noProof/>
                <w:sz w:val="16"/>
                <w:szCs w:val="16"/>
              </w:rPr>
              <mc:AlternateContent>
                <mc:Choice Requires="wps">
                  <w:drawing>
                    <wp:anchor distT="0" distB="0" distL="114300" distR="114300" simplePos="0" relativeHeight="251674624" behindDoc="0" locked="0" layoutInCell="1" allowOverlap="1" wp14:anchorId="75797BBD" wp14:editId="508CF280">
                      <wp:simplePos x="0" y="0"/>
                      <wp:positionH relativeFrom="column">
                        <wp:posOffset>38100</wp:posOffset>
                      </wp:positionH>
                      <wp:positionV relativeFrom="paragraph">
                        <wp:posOffset>13335</wp:posOffset>
                      </wp:positionV>
                      <wp:extent cx="226695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2669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3CDD" w:rsidRPr="00E868AE" w:rsidRDefault="00393CDD" w:rsidP="00E868AE">
                                  <w:pPr>
                                    <w:spacing w:line="160" w:lineRule="exact"/>
                                    <w:ind w:left="960" w:hangingChars="600" w:hanging="960"/>
                                    <w:rPr>
                                      <w:sz w:val="16"/>
                                      <w:szCs w:val="16"/>
                                    </w:rPr>
                                  </w:pPr>
                                  <w:r>
                                    <w:rPr>
                                      <w:rFonts w:hint="eastAsia"/>
                                      <w:sz w:val="16"/>
                                      <w:szCs w:val="16"/>
                                    </w:rPr>
                                    <w:t>ステップ</w:t>
                                  </w:r>
                                  <w:r w:rsidRPr="00E868AE">
                                    <w:rPr>
                                      <w:rFonts w:hint="eastAsia"/>
                                      <w:sz w:val="16"/>
                                      <w:szCs w:val="16"/>
                                    </w:rPr>
                                    <w:t>１「基本的な切り返し系の技や回転系の技に取り組もう。」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pt;margin-top:1.05pt;width:178.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" fillcolor="white [3201]" strokeweight=".5pt">
                      <v:textbox>
                        <w:txbxContent>
                          <w:p w:rsidR="00393CDD" w:rsidRPr="00E868AE" w:rsidRDefault="00393CDD" w:rsidP="00E868AE">
                            <w:pPr>
                              <w:spacing w:line="160" w:lineRule="exact"/>
                              <w:ind w:left="960" w:hangingChars="600" w:hanging="960"/>
                              <w:rPr>
                                <w:sz w:val="16"/>
                                <w:szCs w:val="16"/>
                              </w:rPr>
                            </w:pPr>
                            <w:r>
                              <w:rPr>
                                <w:rFonts w:hint="eastAsia"/>
                                <w:sz w:val="16"/>
                                <w:szCs w:val="16"/>
                              </w:rPr>
                              <w:t>ステップ</w:t>
                            </w:r>
                            <w:r w:rsidRPr="00E868AE">
                              <w:rPr>
                                <w:rFonts w:hint="eastAsia"/>
                                <w:sz w:val="16"/>
                                <w:szCs w:val="16"/>
                              </w:rPr>
                              <w:t>１「</w:t>
                            </w:r>
                            <w:r w:rsidRPr="00E868AE">
                              <w:rPr>
                                <w:rFonts w:hint="eastAsia"/>
                                <w:sz w:val="16"/>
                                <w:szCs w:val="16"/>
                              </w:rPr>
                              <w:t>基本的な切り返し系の技や回転系の技に取り組もう。</w:t>
                            </w:r>
                            <w:r w:rsidRPr="00E868AE">
                              <w:rPr>
                                <w:rFonts w:hint="eastAsia"/>
                                <w:sz w:val="16"/>
                                <w:szCs w:val="16"/>
                              </w:rPr>
                              <w:t>」</w:t>
                            </w:r>
                          </w:p>
                        </w:txbxContent>
                      </v:textbox>
                    </v:shape>
                  </w:pict>
                </mc:Fallback>
              </mc:AlternateContent>
            </w:r>
          </w:p>
          <w:p w:rsidR="00393CDD" w:rsidRDefault="00393CDD" w:rsidP="00AB4938">
            <w:pPr>
              <w:spacing w:line="180" w:lineRule="exact"/>
              <w:rPr>
                <w:rFonts w:asciiTheme="minorEastAsia" w:hAnsiTheme="minorEastAsia"/>
                <w:sz w:val="16"/>
                <w:szCs w:val="16"/>
              </w:rPr>
            </w:pPr>
          </w:p>
          <w:p w:rsidR="00393CDD" w:rsidRDefault="00393CDD" w:rsidP="00AB4938">
            <w:pPr>
              <w:spacing w:line="180" w:lineRule="exact"/>
              <w:rPr>
                <w:rFonts w:asciiTheme="minorEastAsia" w:hAnsiTheme="minorEastAsia"/>
                <w:sz w:val="16"/>
                <w:szCs w:val="16"/>
              </w:rPr>
            </w:pPr>
          </w:p>
          <w:p w:rsidR="00393CDD" w:rsidRDefault="00393CDD" w:rsidP="00AB4938">
            <w:pPr>
              <w:spacing w:line="180" w:lineRule="exact"/>
              <w:rPr>
                <w:rFonts w:asciiTheme="minorEastAsia" w:hAnsiTheme="minorEastAsia"/>
                <w:sz w:val="16"/>
                <w:szCs w:val="16"/>
              </w:rPr>
            </w:pPr>
            <w:r>
              <w:rPr>
                <w:rFonts w:asciiTheme="minorEastAsia" w:hAnsiTheme="minorEastAsia" w:hint="eastAsia"/>
                <w:sz w:val="16"/>
                <w:szCs w:val="16"/>
              </w:rPr>
              <w:t>①　オリエンテーション</w:t>
            </w:r>
          </w:p>
          <w:p w:rsidR="00393CDD" w:rsidRDefault="00393CDD" w:rsidP="00AB4938">
            <w:pPr>
              <w:spacing w:line="180" w:lineRule="exact"/>
              <w:ind w:left="320" w:hangingChars="200" w:hanging="320"/>
              <w:rPr>
                <w:rFonts w:asciiTheme="minorEastAsia" w:hAnsiTheme="minorEastAsia"/>
                <w:sz w:val="16"/>
                <w:szCs w:val="16"/>
              </w:rPr>
            </w:pPr>
            <w:r>
              <w:rPr>
                <w:rFonts w:asciiTheme="minorEastAsia" w:hAnsiTheme="minorEastAsia" w:hint="eastAsia"/>
                <w:sz w:val="16"/>
                <w:szCs w:val="16"/>
              </w:rPr>
              <w:t xml:space="preserve">　・　学習のねらいと進め方の確認をする。</w:t>
            </w:r>
          </w:p>
          <w:p w:rsidR="00393CDD" w:rsidRPr="00922D98" w:rsidRDefault="00393CDD" w:rsidP="00AB4938">
            <w:pPr>
              <w:spacing w:line="180" w:lineRule="exact"/>
              <w:ind w:left="320" w:hangingChars="200" w:hanging="320"/>
              <w:rPr>
                <w:rFonts w:asciiTheme="minorEastAsia" w:hAnsiTheme="minorEastAsia"/>
                <w:sz w:val="16"/>
                <w:szCs w:val="16"/>
              </w:rPr>
            </w:pPr>
            <w:r>
              <w:rPr>
                <w:rFonts w:asciiTheme="minorEastAsia" w:hAnsiTheme="minorEastAsia" w:hint="eastAsia"/>
                <w:sz w:val="16"/>
                <w:szCs w:val="16"/>
              </w:rPr>
              <w:t xml:space="preserve">　・　動画を見て、ゴールイメージをもたせる。</w:t>
            </w:r>
          </w:p>
        </w:tc>
        <w:tc>
          <w:tcPr>
            <w:tcW w:w="1748" w:type="dxa"/>
          </w:tcPr>
          <w:p w:rsidR="00393CDD" w:rsidRDefault="00393CDD" w:rsidP="00AB4938">
            <w:pPr>
              <w:spacing w:line="180" w:lineRule="exact"/>
              <w:rPr>
                <w:rFonts w:asciiTheme="minorEastAsia" w:hAnsiTheme="minorEastAsia"/>
                <w:sz w:val="16"/>
                <w:szCs w:val="16"/>
              </w:rPr>
            </w:pPr>
          </w:p>
          <w:p w:rsidR="00393CDD" w:rsidRDefault="00393CDD" w:rsidP="00AB4938">
            <w:pPr>
              <w:spacing w:line="180" w:lineRule="exact"/>
              <w:rPr>
                <w:rFonts w:asciiTheme="minorEastAsia" w:hAnsiTheme="minorEastAsia"/>
                <w:sz w:val="16"/>
                <w:szCs w:val="16"/>
              </w:rPr>
            </w:pPr>
          </w:p>
          <w:p w:rsidR="00393CDD" w:rsidRPr="00E868AE" w:rsidRDefault="00393CDD" w:rsidP="00AB4938">
            <w:pPr>
              <w:spacing w:line="180" w:lineRule="exact"/>
              <w:rPr>
                <w:rFonts w:asciiTheme="minorEastAsia" w:hAnsiTheme="minorEastAsia"/>
                <w:sz w:val="16"/>
                <w:szCs w:val="16"/>
              </w:rPr>
            </w:pPr>
          </w:p>
          <w:p w:rsidR="00393CDD"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①　場づくりを行う。</w:t>
            </w:r>
          </w:p>
          <w:p w:rsidR="00393CDD" w:rsidRPr="00E868AE"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②　準備運動・</w:t>
            </w:r>
            <w:r w:rsidR="00974A7B">
              <w:rPr>
                <w:rFonts w:asciiTheme="minorEastAsia" w:hAnsiTheme="minorEastAsia" w:hint="eastAsia"/>
                <w:sz w:val="16"/>
                <w:szCs w:val="16"/>
              </w:rPr>
              <w:t>感覚つくり</w:t>
            </w:r>
            <w:r>
              <w:rPr>
                <w:rFonts w:asciiTheme="minorEastAsia" w:hAnsiTheme="minorEastAsia" w:hint="eastAsia"/>
                <w:sz w:val="16"/>
                <w:szCs w:val="16"/>
              </w:rPr>
              <w:t>運動を行う。</w:t>
            </w:r>
          </w:p>
        </w:tc>
        <w:tc>
          <w:tcPr>
            <w:tcW w:w="2955" w:type="dxa"/>
            <w:gridSpan w:val="3"/>
          </w:tcPr>
          <w:p w:rsidR="00393CDD" w:rsidRDefault="00393CDD" w:rsidP="00AB4938">
            <w:pPr>
              <w:spacing w:line="180" w:lineRule="exact"/>
              <w:rPr>
                <w:rFonts w:asciiTheme="minorEastAsia" w:hAnsiTheme="minorEastAsia"/>
                <w:sz w:val="16"/>
                <w:szCs w:val="16"/>
              </w:rPr>
            </w:pPr>
            <w:r>
              <w:rPr>
                <w:rFonts w:asciiTheme="minorEastAsia" w:hAnsiTheme="minorEastAsia"/>
                <w:noProof/>
                <w:sz w:val="16"/>
                <w:szCs w:val="16"/>
              </w:rPr>
              <mc:AlternateContent>
                <mc:Choice Requires="wps">
                  <w:drawing>
                    <wp:anchor distT="0" distB="0" distL="114300" distR="114300" simplePos="0" relativeHeight="251675648" behindDoc="0" locked="0" layoutInCell="1" allowOverlap="1" wp14:anchorId="4A400778" wp14:editId="156B60CF">
                      <wp:simplePos x="0" y="0"/>
                      <wp:positionH relativeFrom="column">
                        <wp:posOffset>-53975</wp:posOffset>
                      </wp:positionH>
                      <wp:positionV relativeFrom="paragraph">
                        <wp:posOffset>11430</wp:posOffset>
                      </wp:positionV>
                      <wp:extent cx="1819275" cy="304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819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3CDD" w:rsidRPr="00E868AE" w:rsidRDefault="00393CDD" w:rsidP="007B33B5">
                                  <w:pPr>
                                    <w:spacing w:line="160" w:lineRule="exact"/>
                                    <w:ind w:left="960" w:hangingChars="600" w:hanging="960"/>
                                    <w:rPr>
                                      <w:sz w:val="16"/>
                                      <w:szCs w:val="16"/>
                                    </w:rPr>
                                  </w:pPr>
                                  <w:r>
                                    <w:rPr>
                                      <w:rFonts w:hint="eastAsia"/>
                                      <w:sz w:val="16"/>
                                      <w:szCs w:val="16"/>
                                    </w:rPr>
                                    <w:t>ステップ２</w:t>
                                  </w:r>
                                  <w:r w:rsidRPr="00E868AE">
                                    <w:rPr>
                                      <w:rFonts w:hint="eastAsia"/>
                                      <w:sz w:val="16"/>
                                      <w:szCs w:val="16"/>
                                    </w:rPr>
                                    <w:t>「切り返し系の技や回転系の技に取り組もう。」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25pt;margin-top:.9pt;width:143.2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" fillcolor="white [3201]" strokeweight=".5pt">
                      <v:textbox>
                        <w:txbxContent>
                          <w:p w:rsidR="00393CDD" w:rsidRPr="00E868AE" w:rsidRDefault="00393CDD" w:rsidP="007B33B5">
                            <w:pPr>
                              <w:spacing w:line="160" w:lineRule="exact"/>
                              <w:ind w:left="960" w:hangingChars="600" w:hanging="960"/>
                              <w:rPr>
                                <w:sz w:val="16"/>
                                <w:szCs w:val="16"/>
                              </w:rPr>
                            </w:pPr>
                            <w:r>
                              <w:rPr>
                                <w:rFonts w:hint="eastAsia"/>
                                <w:sz w:val="16"/>
                                <w:szCs w:val="16"/>
                              </w:rPr>
                              <w:t>ステップ</w:t>
                            </w:r>
                            <w:r>
                              <w:rPr>
                                <w:rFonts w:hint="eastAsia"/>
                                <w:sz w:val="16"/>
                                <w:szCs w:val="16"/>
                              </w:rPr>
                              <w:t>２</w:t>
                            </w:r>
                            <w:r w:rsidRPr="00E868AE">
                              <w:rPr>
                                <w:rFonts w:hint="eastAsia"/>
                                <w:sz w:val="16"/>
                                <w:szCs w:val="16"/>
                              </w:rPr>
                              <w:t>「切り返し系の技や回転系の技に取り組もう。」</w:t>
                            </w:r>
                          </w:p>
                        </w:txbxContent>
                      </v:textbox>
                    </v:shape>
                  </w:pict>
                </mc:Fallback>
              </mc:AlternateContent>
            </w:r>
          </w:p>
          <w:p w:rsidR="00393CDD" w:rsidRDefault="00393CDD" w:rsidP="00AB4938">
            <w:pPr>
              <w:spacing w:line="180" w:lineRule="exact"/>
              <w:rPr>
                <w:rFonts w:asciiTheme="minorEastAsia" w:hAnsiTheme="minorEastAsia"/>
                <w:sz w:val="16"/>
                <w:szCs w:val="16"/>
              </w:rPr>
            </w:pPr>
          </w:p>
          <w:p w:rsidR="00393CDD" w:rsidRDefault="00393CDD" w:rsidP="00AB4938">
            <w:pPr>
              <w:spacing w:line="180" w:lineRule="exact"/>
              <w:rPr>
                <w:rFonts w:asciiTheme="minorEastAsia" w:hAnsiTheme="minorEastAsia"/>
                <w:sz w:val="16"/>
                <w:szCs w:val="16"/>
              </w:rPr>
            </w:pPr>
          </w:p>
          <w:p w:rsidR="00393CDD"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①　場づくりを行う。</w:t>
            </w:r>
          </w:p>
          <w:p w:rsidR="00393CDD" w:rsidRPr="007B33B5" w:rsidRDefault="00393CDD" w:rsidP="00AB4938">
            <w:pPr>
              <w:rPr>
                <w:rFonts w:asciiTheme="minorEastAsia" w:hAnsiTheme="minorEastAsia"/>
                <w:sz w:val="16"/>
                <w:szCs w:val="16"/>
              </w:rPr>
            </w:pPr>
            <w:r>
              <w:rPr>
                <w:rFonts w:asciiTheme="minorEastAsia" w:hAnsiTheme="minorEastAsia" w:hint="eastAsia"/>
                <w:sz w:val="16"/>
                <w:szCs w:val="16"/>
              </w:rPr>
              <w:t>②　準備運動・</w:t>
            </w:r>
            <w:r w:rsidR="00974A7B">
              <w:rPr>
                <w:rFonts w:asciiTheme="minorEastAsia" w:hAnsiTheme="minorEastAsia" w:hint="eastAsia"/>
                <w:sz w:val="16"/>
                <w:szCs w:val="16"/>
              </w:rPr>
              <w:t>感覚つくり</w:t>
            </w:r>
            <w:r>
              <w:rPr>
                <w:rFonts w:asciiTheme="minorEastAsia" w:hAnsiTheme="minorEastAsia" w:hint="eastAsia"/>
                <w:sz w:val="16"/>
                <w:szCs w:val="16"/>
              </w:rPr>
              <w:t>運動を行う。</w:t>
            </w:r>
          </w:p>
        </w:tc>
        <w:tc>
          <w:tcPr>
            <w:tcW w:w="4703" w:type="dxa"/>
            <w:gridSpan w:val="4"/>
          </w:tcPr>
          <w:p w:rsidR="00393CDD" w:rsidRDefault="00393CDD" w:rsidP="00AB4938">
            <w:pPr>
              <w:spacing w:line="180" w:lineRule="exact"/>
              <w:rPr>
                <w:rFonts w:asciiTheme="minorEastAsia" w:hAnsiTheme="minorEastAsia"/>
                <w:sz w:val="16"/>
                <w:szCs w:val="16"/>
              </w:rPr>
            </w:pPr>
            <w:r>
              <w:rPr>
                <w:rFonts w:asciiTheme="minorEastAsia" w:hAnsiTheme="minorEastAsia"/>
                <w:noProof/>
                <w:sz w:val="16"/>
                <w:szCs w:val="16"/>
              </w:rPr>
              <mc:AlternateContent>
                <mc:Choice Requires="wps">
                  <w:drawing>
                    <wp:anchor distT="0" distB="0" distL="114300" distR="114300" simplePos="0" relativeHeight="251676672" behindDoc="0" locked="0" layoutInCell="1" allowOverlap="1" wp14:anchorId="536DB359" wp14:editId="3286487B">
                      <wp:simplePos x="0" y="0"/>
                      <wp:positionH relativeFrom="column">
                        <wp:posOffset>-36195</wp:posOffset>
                      </wp:positionH>
                      <wp:positionV relativeFrom="paragraph">
                        <wp:posOffset>19685</wp:posOffset>
                      </wp:positionV>
                      <wp:extent cx="2847975" cy="3048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8479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3CDD" w:rsidRPr="006E2460" w:rsidRDefault="00393CDD" w:rsidP="006E2460">
                                  <w:pPr>
                                    <w:spacing w:line="160" w:lineRule="exact"/>
                                    <w:ind w:left="960" w:hangingChars="600" w:hanging="960"/>
                                    <w:rPr>
                                      <w:sz w:val="16"/>
                                      <w:szCs w:val="16"/>
                                    </w:rPr>
                                  </w:pPr>
                                  <w:r w:rsidRPr="006E2460">
                                    <w:rPr>
                                      <w:rFonts w:hint="eastAsia"/>
                                      <w:sz w:val="16"/>
                                      <w:szCs w:val="16"/>
                                    </w:rPr>
                                    <w:t>ステップ</w:t>
                                  </w:r>
                                  <w:r w:rsidR="002A7556">
                                    <w:rPr>
                                      <w:rFonts w:hint="eastAsia"/>
                                      <w:sz w:val="16"/>
                                      <w:szCs w:val="16"/>
                                    </w:rPr>
                                    <w:t>３</w:t>
                                  </w:r>
                                  <w:r w:rsidRPr="006E2460">
                                    <w:rPr>
                                      <w:rFonts w:hint="eastAsia"/>
                                      <w:sz w:val="16"/>
                                      <w:szCs w:val="16"/>
                                    </w:rPr>
                                    <w:t>「切り返し系の技や回転系の技を、雄大に美しくできるように取り組もう。」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2.85pt;margin-top:1.55pt;width:224.2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" fillcolor="white [3201]" strokeweight=".5pt">
                      <v:textbox>
                        <w:txbxContent>
                          <w:p w:rsidR="00393CDD" w:rsidRPr="006E2460" w:rsidRDefault="00393CDD" w:rsidP="006E2460">
                            <w:pPr>
                              <w:spacing w:line="160" w:lineRule="exact"/>
                              <w:ind w:left="960" w:hangingChars="600" w:hanging="960"/>
                              <w:rPr>
                                <w:sz w:val="16"/>
                                <w:szCs w:val="16"/>
                              </w:rPr>
                            </w:pPr>
                            <w:r w:rsidRPr="006E2460">
                              <w:rPr>
                                <w:rFonts w:hint="eastAsia"/>
                                <w:sz w:val="16"/>
                                <w:szCs w:val="16"/>
                              </w:rPr>
                              <w:t>ステップ</w:t>
                            </w:r>
                            <w:r w:rsidR="002A7556">
                              <w:rPr>
                                <w:rFonts w:hint="eastAsia"/>
                                <w:sz w:val="16"/>
                                <w:szCs w:val="16"/>
                              </w:rPr>
                              <w:t>３</w:t>
                            </w:r>
                            <w:r w:rsidRPr="006E2460">
                              <w:rPr>
                                <w:rFonts w:hint="eastAsia"/>
                                <w:sz w:val="16"/>
                                <w:szCs w:val="16"/>
                              </w:rPr>
                              <w:t>「切り返し系の技や回転系の技を、雄大に美しくできるように取り組もう。」</w:t>
                            </w:r>
                          </w:p>
                        </w:txbxContent>
                      </v:textbox>
                    </v:shape>
                  </w:pict>
                </mc:Fallback>
              </mc:AlternateContent>
            </w:r>
          </w:p>
          <w:p w:rsidR="00393CDD" w:rsidRPr="006E2460" w:rsidRDefault="00393CDD" w:rsidP="00AB4938">
            <w:pPr>
              <w:rPr>
                <w:rFonts w:asciiTheme="minorEastAsia" w:hAnsiTheme="minorEastAsia"/>
                <w:sz w:val="16"/>
                <w:szCs w:val="16"/>
              </w:rPr>
            </w:pPr>
          </w:p>
          <w:p w:rsidR="00393CDD" w:rsidRDefault="00393CDD" w:rsidP="00AB4938">
            <w:pPr>
              <w:spacing w:line="180" w:lineRule="exact"/>
              <w:ind w:left="160" w:hangingChars="100" w:hanging="160"/>
              <w:rPr>
                <w:rFonts w:asciiTheme="minorEastAsia" w:hAnsiTheme="minorEastAsia"/>
                <w:sz w:val="16"/>
                <w:szCs w:val="16"/>
              </w:rPr>
            </w:pPr>
          </w:p>
          <w:p w:rsidR="00393CDD"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①　場づくりを行う。</w:t>
            </w:r>
          </w:p>
          <w:p w:rsidR="00393CDD" w:rsidRPr="006E2460" w:rsidRDefault="00393CDD" w:rsidP="00AB4938">
            <w:pPr>
              <w:rPr>
                <w:rFonts w:asciiTheme="minorEastAsia" w:hAnsiTheme="minorEastAsia"/>
                <w:sz w:val="16"/>
                <w:szCs w:val="16"/>
              </w:rPr>
            </w:pPr>
            <w:r>
              <w:rPr>
                <w:rFonts w:asciiTheme="minorEastAsia" w:hAnsiTheme="minorEastAsia" w:hint="eastAsia"/>
                <w:sz w:val="16"/>
                <w:szCs w:val="16"/>
              </w:rPr>
              <w:t>②　準備運動・</w:t>
            </w:r>
            <w:r w:rsidR="00974A7B">
              <w:rPr>
                <w:rFonts w:asciiTheme="minorEastAsia" w:hAnsiTheme="minorEastAsia" w:hint="eastAsia"/>
                <w:sz w:val="16"/>
                <w:szCs w:val="16"/>
              </w:rPr>
              <w:t>感覚つくり</w:t>
            </w:r>
            <w:r>
              <w:rPr>
                <w:rFonts w:asciiTheme="minorEastAsia" w:hAnsiTheme="minorEastAsia" w:hint="eastAsia"/>
                <w:sz w:val="16"/>
                <w:szCs w:val="16"/>
              </w:rPr>
              <w:t>運動を行う。</w:t>
            </w:r>
          </w:p>
        </w:tc>
        <w:tc>
          <w:tcPr>
            <w:tcW w:w="1569" w:type="dxa"/>
            <w:vMerge w:val="restart"/>
          </w:tcPr>
          <w:p w:rsidR="00393CDD"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①　場づくりをす</w:t>
            </w:r>
          </w:p>
          <w:p w:rsidR="00393CDD" w:rsidRDefault="00393CDD" w:rsidP="00AB4938">
            <w:pPr>
              <w:spacing w:line="180" w:lineRule="exact"/>
              <w:ind w:leftChars="100" w:left="210"/>
              <w:rPr>
                <w:rFonts w:asciiTheme="minorEastAsia" w:hAnsiTheme="minorEastAsia"/>
                <w:sz w:val="16"/>
                <w:szCs w:val="16"/>
              </w:rPr>
            </w:pPr>
            <w:r>
              <w:rPr>
                <w:rFonts w:asciiTheme="minorEastAsia" w:hAnsiTheme="minorEastAsia" w:hint="eastAsia"/>
                <w:sz w:val="16"/>
                <w:szCs w:val="16"/>
              </w:rPr>
              <w:t>る。</w:t>
            </w:r>
          </w:p>
          <w:p w:rsidR="00393CDD"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②　準備運動をする。</w:t>
            </w:r>
          </w:p>
          <w:p w:rsidR="00393CDD"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③　練習をする。</w:t>
            </w:r>
          </w:p>
          <w:p w:rsidR="00393CDD"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④　発表会をする。</w:t>
            </w:r>
          </w:p>
          <w:p w:rsidR="00FF686B" w:rsidRPr="00FF686B" w:rsidRDefault="00393CDD" w:rsidP="00AB4938">
            <w:pPr>
              <w:spacing w:line="180" w:lineRule="exact"/>
              <w:ind w:left="320" w:hangingChars="200" w:hanging="320"/>
              <w:rPr>
                <w:rFonts w:asciiTheme="minorEastAsia" w:hAnsiTheme="minorEastAsia"/>
                <w:sz w:val="16"/>
                <w:szCs w:val="16"/>
              </w:rPr>
            </w:pPr>
            <w:r>
              <w:rPr>
                <w:rFonts w:asciiTheme="minorEastAsia" w:hAnsiTheme="minorEastAsia" w:hint="eastAsia"/>
                <w:sz w:val="16"/>
                <w:szCs w:val="16"/>
              </w:rPr>
              <w:t xml:space="preserve">　</w:t>
            </w:r>
            <w:r w:rsidR="00FF686B">
              <w:rPr>
                <w:rFonts w:asciiTheme="minorEastAsia" w:hAnsiTheme="minorEastAsia" w:hint="eastAsia"/>
                <w:sz w:val="16"/>
                <w:szCs w:val="16"/>
              </w:rPr>
              <w:t>・　切り返し系の技から１つ、回転系の技がから１つ選び、発表する。</w:t>
            </w:r>
          </w:p>
          <w:p w:rsidR="00393CDD" w:rsidRDefault="00393CDD" w:rsidP="00AB4938">
            <w:pPr>
              <w:spacing w:line="180" w:lineRule="exact"/>
              <w:ind w:leftChars="100" w:left="370" w:hangingChars="100" w:hanging="160"/>
              <w:rPr>
                <w:rFonts w:asciiTheme="minorEastAsia" w:hAnsiTheme="minorEastAsia"/>
                <w:sz w:val="16"/>
                <w:szCs w:val="16"/>
              </w:rPr>
            </w:pPr>
            <w:r>
              <w:rPr>
                <w:rFonts w:asciiTheme="minorEastAsia" w:hAnsiTheme="minorEastAsia" w:hint="eastAsia"/>
                <w:sz w:val="16"/>
                <w:szCs w:val="16"/>
              </w:rPr>
              <w:t>・　相互評価をする。</w:t>
            </w:r>
          </w:p>
          <w:p w:rsidR="00393CDD" w:rsidRPr="00393CDD" w:rsidRDefault="00393CDD" w:rsidP="00AB4938">
            <w:pPr>
              <w:spacing w:line="180" w:lineRule="exact"/>
              <w:ind w:left="320" w:hangingChars="200" w:hanging="320"/>
              <w:rPr>
                <w:rFonts w:asciiTheme="minorEastAsia" w:hAnsiTheme="minorEastAsia"/>
                <w:sz w:val="16"/>
                <w:szCs w:val="16"/>
              </w:rPr>
            </w:pPr>
          </w:p>
          <w:p w:rsidR="00393CDD" w:rsidRPr="005A7D16" w:rsidRDefault="00393CDD" w:rsidP="00AB4938">
            <w:pPr>
              <w:spacing w:line="180" w:lineRule="exact"/>
              <w:rPr>
                <w:rFonts w:asciiTheme="minorEastAsia" w:hAnsiTheme="minorEastAsia"/>
                <w:sz w:val="16"/>
                <w:szCs w:val="16"/>
              </w:rPr>
            </w:pPr>
          </w:p>
        </w:tc>
      </w:tr>
      <w:tr w:rsidR="00393CDD" w:rsidRPr="005A7D16" w:rsidTr="00AB4938">
        <w:trPr>
          <w:trHeight w:val="2341"/>
        </w:trPr>
        <w:tc>
          <w:tcPr>
            <w:tcW w:w="1004" w:type="dxa"/>
            <w:vMerge/>
            <w:vAlign w:val="center"/>
          </w:tcPr>
          <w:p w:rsidR="00393CDD" w:rsidRPr="005A7D16" w:rsidRDefault="00393CDD" w:rsidP="00AB4938">
            <w:pPr>
              <w:spacing w:line="180" w:lineRule="exact"/>
              <w:jc w:val="center"/>
              <w:rPr>
                <w:rFonts w:asciiTheme="minorEastAsia" w:hAnsiTheme="minorEastAsia"/>
                <w:sz w:val="16"/>
                <w:szCs w:val="16"/>
              </w:rPr>
            </w:pPr>
          </w:p>
        </w:tc>
        <w:tc>
          <w:tcPr>
            <w:tcW w:w="663" w:type="dxa"/>
            <w:vMerge/>
            <w:vAlign w:val="center"/>
          </w:tcPr>
          <w:p w:rsidR="00393CDD" w:rsidRPr="005A7D16" w:rsidRDefault="00393CDD" w:rsidP="00AB4938">
            <w:pPr>
              <w:spacing w:line="180" w:lineRule="exact"/>
              <w:jc w:val="center"/>
              <w:rPr>
                <w:rFonts w:asciiTheme="minorEastAsia" w:hAnsiTheme="minorEastAsia"/>
                <w:sz w:val="16"/>
                <w:szCs w:val="16"/>
              </w:rPr>
            </w:pPr>
          </w:p>
        </w:tc>
        <w:tc>
          <w:tcPr>
            <w:tcW w:w="2362" w:type="dxa"/>
          </w:tcPr>
          <w:p w:rsidR="00393CDD"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②　場の準備との仕方と安全面の確認をする。</w:t>
            </w:r>
          </w:p>
          <w:p w:rsidR="00393CDD" w:rsidRPr="00D71639" w:rsidRDefault="00393CDD" w:rsidP="00AB4938">
            <w:pPr>
              <w:spacing w:line="180" w:lineRule="exact"/>
              <w:ind w:left="160" w:hangingChars="100" w:hanging="160"/>
              <w:rPr>
                <w:rFonts w:asciiTheme="minorEastAsia" w:hAnsiTheme="minorEastAsia"/>
                <w:sz w:val="16"/>
                <w:szCs w:val="16"/>
              </w:rPr>
            </w:pPr>
          </w:p>
          <w:p w:rsidR="00393CDD" w:rsidRDefault="00393CDD" w:rsidP="00AB4938">
            <w:pPr>
              <w:spacing w:line="180" w:lineRule="exact"/>
              <w:ind w:left="160" w:hangingChars="100" w:hanging="160"/>
              <w:rPr>
                <w:rFonts w:asciiTheme="minorEastAsia" w:hAnsiTheme="minorEastAsia"/>
                <w:sz w:val="16"/>
                <w:szCs w:val="16"/>
              </w:rPr>
            </w:pPr>
          </w:p>
          <w:p w:rsidR="00393CDD"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 xml:space="preserve">③　</w:t>
            </w:r>
            <w:r w:rsidR="00974A7B">
              <w:rPr>
                <w:rFonts w:asciiTheme="minorEastAsia" w:hAnsiTheme="minorEastAsia" w:hint="eastAsia"/>
                <w:sz w:val="16"/>
                <w:szCs w:val="16"/>
              </w:rPr>
              <w:t>感覚つくり</w:t>
            </w:r>
            <w:r>
              <w:rPr>
                <w:rFonts w:asciiTheme="minorEastAsia" w:hAnsiTheme="minorEastAsia" w:hint="eastAsia"/>
                <w:sz w:val="16"/>
                <w:szCs w:val="16"/>
              </w:rPr>
              <w:t>の行い方を確認する。</w:t>
            </w:r>
          </w:p>
          <w:p w:rsidR="00393CDD" w:rsidRDefault="00393CDD" w:rsidP="00AB4938">
            <w:pPr>
              <w:spacing w:line="180" w:lineRule="exact"/>
              <w:ind w:left="160" w:hangingChars="100" w:hanging="160"/>
              <w:rPr>
                <w:rFonts w:asciiTheme="minorEastAsia" w:hAnsiTheme="minorEastAsia"/>
                <w:sz w:val="16"/>
                <w:szCs w:val="16"/>
              </w:rPr>
            </w:pPr>
          </w:p>
          <w:p w:rsidR="00393CDD" w:rsidRDefault="00393CDD" w:rsidP="00AB4938">
            <w:pPr>
              <w:spacing w:line="180" w:lineRule="exact"/>
              <w:ind w:left="160" w:hangingChars="100" w:hanging="160"/>
              <w:rPr>
                <w:rFonts w:asciiTheme="minorEastAsia" w:hAnsiTheme="minorEastAsia"/>
                <w:sz w:val="16"/>
                <w:szCs w:val="16"/>
              </w:rPr>
            </w:pPr>
          </w:p>
          <w:p w:rsidR="00393CDD" w:rsidRPr="00D71639"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④　できる技の確認をする。</w:t>
            </w:r>
          </w:p>
        </w:tc>
        <w:tc>
          <w:tcPr>
            <w:tcW w:w="1748" w:type="dxa"/>
          </w:tcPr>
          <w:p w:rsidR="00393CDD"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③　本時の学習の進め方を確認する。</w:t>
            </w:r>
          </w:p>
          <w:p w:rsidR="00393CDD"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④　切り返し系の技を行う。</w:t>
            </w:r>
          </w:p>
          <w:p w:rsidR="00393CDD"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 xml:space="preserve">　・　開脚跳び</w:t>
            </w:r>
          </w:p>
          <w:p w:rsidR="00393CDD" w:rsidRDefault="00393CDD" w:rsidP="00AB4938">
            <w:pPr>
              <w:spacing w:line="180" w:lineRule="exact"/>
              <w:ind w:left="320" w:hangingChars="200" w:hanging="320"/>
              <w:rPr>
                <w:rFonts w:asciiTheme="minorEastAsia" w:hAnsiTheme="minorEastAsia"/>
                <w:sz w:val="16"/>
                <w:szCs w:val="16"/>
              </w:rPr>
            </w:pPr>
            <w:r>
              <w:rPr>
                <w:rFonts w:asciiTheme="minorEastAsia" w:hAnsiTheme="minorEastAsia" w:hint="eastAsia"/>
                <w:sz w:val="16"/>
                <w:szCs w:val="16"/>
              </w:rPr>
              <w:t xml:space="preserve">　・　安定した開脚跳び</w:t>
            </w:r>
          </w:p>
          <w:p w:rsidR="00C04C25" w:rsidRDefault="00B51D54" w:rsidP="00C04C25">
            <w:pPr>
              <w:spacing w:line="180" w:lineRule="exact"/>
              <w:ind w:left="320" w:hangingChars="200" w:hanging="320"/>
              <w:rPr>
                <w:rFonts w:asciiTheme="minorEastAsia" w:hAnsiTheme="minorEastAsia"/>
                <w:sz w:val="16"/>
                <w:szCs w:val="16"/>
              </w:rPr>
            </w:pPr>
            <w:r>
              <w:rPr>
                <w:rFonts w:asciiTheme="minorEastAsia" w:hAnsiTheme="minorEastAsia" w:hint="eastAsia"/>
                <w:sz w:val="16"/>
                <w:szCs w:val="16"/>
              </w:rPr>
              <w:t xml:space="preserve">　・　大きな開脚跳び</w:t>
            </w:r>
          </w:p>
          <w:p w:rsidR="00393CDD"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⑤　回転系の技を行う。</w:t>
            </w:r>
          </w:p>
          <w:p w:rsidR="00393CDD"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 xml:space="preserve">　・台上前転</w:t>
            </w:r>
          </w:p>
          <w:p w:rsidR="00393CDD" w:rsidRPr="007B33B5" w:rsidRDefault="00393CDD" w:rsidP="00AB4938">
            <w:pPr>
              <w:spacing w:line="180" w:lineRule="exact"/>
              <w:ind w:left="320" w:hangingChars="200" w:hanging="320"/>
              <w:rPr>
                <w:rFonts w:asciiTheme="minorEastAsia" w:hAnsiTheme="minorEastAsia"/>
                <w:sz w:val="16"/>
                <w:szCs w:val="16"/>
              </w:rPr>
            </w:pPr>
            <w:r>
              <w:rPr>
                <w:rFonts w:asciiTheme="minorEastAsia" w:hAnsiTheme="minorEastAsia" w:hint="eastAsia"/>
                <w:sz w:val="16"/>
                <w:szCs w:val="16"/>
              </w:rPr>
              <w:t xml:space="preserve">　・安定した台上前転</w:t>
            </w:r>
          </w:p>
        </w:tc>
        <w:tc>
          <w:tcPr>
            <w:tcW w:w="2955" w:type="dxa"/>
            <w:gridSpan w:val="3"/>
          </w:tcPr>
          <w:p w:rsidR="00393CDD"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③　本時の学習の進め方を確認する。</w:t>
            </w:r>
          </w:p>
          <w:p w:rsidR="00393CDD"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④　切り返し系の技の課題別学習に取り組む。</w:t>
            </w:r>
          </w:p>
          <w:p w:rsidR="00393CDD"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 xml:space="preserve">　・　開脚跳び</w:t>
            </w:r>
          </w:p>
          <w:p w:rsidR="00393CDD"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 xml:space="preserve">　・　安定した開脚跳び</w:t>
            </w:r>
          </w:p>
          <w:p w:rsidR="00393CDD" w:rsidRDefault="00393CDD" w:rsidP="00AB4938">
            <w:pPr>
              <w:spacing w:line="180" w:lineRule="exact"/>
              <w:ind w:left="320" w:hangingChars="200" w:hanging="320"/>
              <w:rPr>
                <w:rFonts w:asciiTheme="minorEastAsia" w:hAnsiTheme="minorEastAsia"/>
                <w:sz w:val="16"/>
                <w:szCs w:val="16"/>
              </w:rPr>
            </w:pPr>
            <w:r>
              <w:rPr>
                <w:rFonts w:asciiTheme="minorEastAsia" w:hAnsiTheme="minorEastAsia" w:hint="eastAsia"/>
                <w:sz w:val="16"/>
                <w:szCs w:val="16"/>
              </w:rPr>
              <w:t xml:space="preserve">　・　大きな開脚跳び</w:t>
            </w:r>
          </w:p>
          <w:p w:rsidR="00393CDD" w:rsidRDefault="00393CDD" w:rsidP="00AB4938">
            <w:pPr>
              <w:spacing w:line="180" w:lineRule="exact"/>
              <w:ind w:left="320" w:hangingChars="200" w:hanging="320"/>
              <w:rPr>
                <w:rFonts w:asciiTheme="minorEastAsia" w:hAnsiTheme="minorEastAsia"/>
                <w:sz w:val="16"/>
                <w:szCs w:val="16"/>
              </w:rPr>
            </w:pPr>
            <w:r>
              <w:rPr>
                <w:rFonts w:asciiTheme="minorEastAsia" w:hAnsiTheme="minorEastAsia" w:hint="eastAsia"/>
                <w:sz w:val="16"/>
                <w:szCs w:val="16"/>
              </w:rPr>
              <w:t xml:space="preserve">　・　かかえこみ跳び　の中から選択</w:t>
            </w:r>
          </w:p>
          <w:p w:rsidR="002A7556" w:rsidRPr="002A7556" w:rsidRDefault="002A7556" w:rsidP="00AB4938">
            <w:pPr>
              <w:spacing w:line="180" w:lineRule="exact"/>
              <w:ind w:left="320" w:hangingChars="200" w:hanging="320"/>
              <w:rPr>
                <w:rFonts w:asciiTheme="minorEastAsia" w:hAnsiTheme="minorEastAsia"/>
                <w:sz w:val="16"/>
                <w:szCs w:val="16"/>
              </w:rPr>
            </w:pPr>
          </w:p>
          <w:p w:rsidR="00393CDD"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⑤　回転系の技の課題別学習に取り組む。</w:t>
            </w:r>
          </w:p>
          <w:p w:rsidR="00393CDD"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 xml:space="preserve">　・台上前転</w:t>
            </w:r>
          </w:p>
          <w:p w:rsidR="00393CDD" w:rsidRDefault="00393CDD" w:rsidP="00AB4938">
            <w:pPr>
              <w:spacing w:line="180" w:lineRule="exact"/>
              <w:rPr>
                <w:rFonts w:asciiTheme="minorEastAsia" w:hAnsiTheme="minorEastAsia"/>
                <w:sz w:val="16"/>
                <w:szCs w:val="16"/>
              </w:rPr>
            </w:pPr>
            <w:r>
              <w:rPr>
                <w:rFonts w:asciiTheme="minorEastAsia" w:hAnsiTheme="minorEastAsia" w:hint="eastAsia"/>
                <w:sz w:val="16"/>
                <w:szCs w:val="16"/>
              </w:rPr>
              <w:t xml:space="preserve">　・安定した台上前転</w:t>
            </w:r>
          </w:p>
          <w:p w:rsidR="00393CDD" w:rsidRPr="005A7D16" w:rsidRDefault="00393CDD" w:rsidP="00AB4938">
            <w:pPr>
              <w:spacing w:line="180" w:lineRule="exact"/>
              <w:rPr>
                <w:rFonts w:asciiTheme="minorEastAsia" w:hAnsiTheme="minorEastAsia"/>
                <w:sz w:val="16"/>
                <w:szCs w:val="16"/>
              </w:rPr>
            </w:pPr>
            <w:r>
              <w:rPr>
                <w:rFonts w:asciiTheme="minorEastAsia" w:hAnsiTheme="minorEastAsia" w:hint="eastAsia"/>
                <w:sz w:val="16"/>
                <w:szCs w:val="16"/>
              </w:rPr>
              <w:t xml:space="preserve">　・大きな台上前転　　の中から選択</w:t>
            </w:r>
          </w:p>
        </w:tc>
        <w:tc>
          <w:tcPr>
            <w:tcW w:w="1567" w:type="dxa"/>
          </w:tcPr>
          <w:p w:rsidR="00393CDD"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③　本時の学習の進め方を確認する。</w:t>
            </w:r>
          </w:p>
          <w:p w:rsidR="00393CDD"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④　切り返し系の技の課題別学習に取り組む。</w:t>
            </w:r>
          </w:p>
          <w:p w:rsidR="00393CDD"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 xml:space="preserve">　・技は前時と同様</w:t>
            </w:r>
          </w:p>
          <w:p w:rsidR="00393CDD"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 xml:space="preserve">⑤　回転系の技に取り組む。　　</w:t>
            </w:r>
          </w:p>
          <w:p w:rsidR="00393CDD"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 xml:space="preserve">　・　首跳ね跳び</w:t>
            </w:r>
          </w:p>
          <w:p w:rsidR="00393CDD"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 xml:space="preserve">　・　頭跳ね跳び</w:t>
            </w:r>
          </w:p>
          <w:p w:rsidR="00393CDD" w:rsidRPr="009070A4" w:rsidRDefault="00393CDD" w:rsidP="00AB4938">
            <w:pPr>
              <w:spacing w:line="180" w:lineRule="exact"/>
              <w:ind w:left="160" w:hangingChars="100" w:hanging="160"/>
              <w:rPr>
                <w:rFonts w:asciiTheme="minorEastAsia" w:hAnsiTheme="minorEastAsia"/>
                <w:sz w:val="16"/>
                <w:szCs w:val="16"/>
              </w:rPr>
            </w:pPr>
          </w:p>
        </w:tc>
        <w:tc>
          <w:tcPr>
            <w:tcW w:w="3136" w:type="dxa"/>
            <w:gridSpan w:val="3"/>
          </w:tcPr>
          <w:p w:rsidR="00393CDD"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③　本時の学習の進め方を確認する。</w:t>
            </w:r>
          </w:p>
          <w:p w:rsidR="00393CDD"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④　切り返し系の技の課題別学習に取り組む。</w:t>
            </w:r>
          </w:p>
          <w:p w:rsidR="00393CDD"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 xml:space="preserve">　・　開脚跳び</w:t>
            </w:r>
          </w:p>
          <w:p w:rsidR="00393CDD"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 xml:space="preserve">　・　安定した開脚跳び</w:t>
            </w:r>
          </w:p>
          <w:p w:rsidR="00393CDD" w:rsidRDefault="00393CDD" w:rsidP="00AB4938">
            <w:pPr>
              <w:spacing w:line="180" w:lineRule="exact"/>
              <w:ind w:left="320" w:hangingChars="200" w:hanging="320"/>
              <w:rPr>
                <w:rFonts w:asciiTheme="minorEastAsia" w:hAnsiTheme="minorEastAsia"/>
                <w:sz w:val="16"/>
                <w:szCs w:val="16"/>
              </w:rPr>
            </w:pPr>
            <w:r>
              <w:rPr>
                <w:rFonts w:asciiTheme="minorEastAsia" w:hAnsiTheme="minorEastAsia" w:hint="eastAsia"/>
                <w:sz w:val="16"/>
                <w:szCs w:val="16"/>
              </w:rPr>
              <w:t xml:space="preserve">　・　大きな開脚跳び</w:t>
            </w:r>
          </w:p>
          <w:p w:rsidR="00393CDD" w:rsidRDefault="00393CDD" w:rsidP="00AB4938">
            <w:pPr>
              <w:spacing w:line="180" w:lineRule="exact"/>
              <w:ind w:left="320" w:hangingChars="200" w:hanging="320"/>
              <w:rPr>
                <w:rFonts w:asciiTheme="minorEastAsia" w:hAnsiTheme="minorEastAsia"/>
                <w:sz w:val="16"/>
                <w:szCs w:val="16"/>
              </w:rPr>
            </w:pPr>
            <w:r>
              <w:rPr>
                <w:rFonts w:asciiTheme="minorEastAsia" w:hAnsiTheme="minorEastAsia" w:hint="eastAsia"/>
                <w:sz w:val="16"/>
                <w:szCs w:val="16"/>
              </w:rPr>
              <w:t xml:space="preserve">　・　かかえこみ跳び　　の中から選択</w:t>
            </w:r>
          </w:p>
          <w:p w:rsidR="00393CDD"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⑤　回転系の技の課題別学習に取り組む。</w:t>
            </w:r>
          </w:p>
          <w:p w:rsidR="00393CDD" w:rsidRDefault="00393CDD"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 xml:space="preserve">　・　台上前転</w:t>
            </w:r>
          </w:p>
          <w:p w:rsidR="00393CDD" w:rsidRDefault="00393CDD" w:rsidP="00AB4938">
            <w:pPr>
              <w:spacing w:line="180" w:lineRule="exact"/>
              <w:rPr>
                <w:rFonts w:asciiTheme="minorEastAsia" w:hAnsiTheme="minorEastAsia"/>
                <w:sz w:val="16"/>
                <w:szCs w:val="16"/>
              </w:rPr>
            </w:pPr>
            <w:r>
              <w:rPr>
                <w:rFonts w:asciiTheme="minorEastAsia" w:hAnsiTheme="minorEastAsia" w:hint="eastAsia"/>
                <w:sz w:val="16"/>
                <w:szCs w:val="16"/>
              </w:rPr>
              <w:t xml:space="preserve">　・　安定した台上前転</w:t>
            </w:r>
          </w:p>
          <w:p w:rsidR="00393CDD" w:rsidRDefault="00393CDD" w:rsidP="00AB4938">
            <w:pPr>
              <w:spacing w:line="180" w:lineRule="exact"/>
              <w:rPr>
                <w:rFonts w:asciiTheme="minorEastAsia" w:hAnsiTheme="minorEastAsia"/>
                <w:sz w:val="16"/>
                <w:szCs w:val="16"/>
              </w:rPr>
            </w:pPr>
            <w:r>
              <w:rPr>
                <w:rFonts w:asciiTheme="minorEastAsia" w:hAnsiTheme="minorEastAsia" w:hint="eastAsia"/>
                <w:sz w:val="16"/>
                <w:szCs w:val="16"/>
              </w:rPr>
              <w:t xml:space="preserve">　・　大きな台上前転　　</w:t>
            </w:r>
          </w:p>
          <w:p w:rsidR="00393CDD" w:rsidRDefault="00393CDD" w:rsidP="00AB4938">
            <w:pPr>
              <w:spacing w:line="180" w:lineRule="exact"/>
              <w:rPr>
                <w:rFonts w:asciiTheme="minorEastAsia" w:hAnsiTheme="minorEastAsia"/>
                <w:sz w:val="16"/>
                <w:szCs w:val="16"/>
              </w:rPr>
            </w:pPr>
            <w:r>
              <w:rPr>
                <w:rFonts w:asciiTheme="minorEastAsia" w:hAnsiTheme="minorEastAsia" w:hint="eastAsia"/>
                <w:sz w:val="16"/>
                <w:szCs w:val="16"/>
              </w:rPr>
              <w:t xml:space="preserve">　・　首跳ね跳び</w:t>
            </w:r>
          </w:p>
          <w:p w:rsidR="00393CDD" w:rsidRPr="005A7D16" w:rsidRDefault="00393CDD" w:rsidP="00AB4938">
            <w:pPr>
              <w:spacing w:line="180" w:lineRule="exact"/>
              <w:rPr>
                <w:rFonts w:asciiTheme="minorEastAsia" w:hAnsiTheme="minorEastAsia"/>
                <w:sz w:val="16"/>
                <w:szCs w:val="16"/>
              </w:rPr>
            </w:pPr>
            <w:r>
              <w:rPr>
                <w:rFonts w:asciiTheme="minorEastAsia" w:hAnsiTheme="minorEastAsia" w:hint="eastAsia"/>
                <w:sz w:val="16"/>
                <w:szCs w:val="16"/>
              </w:rPr>
              <w:t xml:space="preserve">　・　頭跳ね跳び　　　　の中から選択</w:t>
            </w:r>
          </w:p>
        </w:tc>
        <w:tc>
          <w:tcPr>
            <w:tcW w:w="1569" w:type="dxa"/>
            <w:vMerge/>
          </w:tcPr>
          <w:p w:rsidR="00393CDD" w:rsidRPr="005A7D16" w:rsidRDefault="00393CDD" w:rsidP="00AB4938">
            <w:pPr>
              <w:spacing w:line="180" w:lineRule="exact"/>
              <w:rPr>
                <w:rFonts w:asciiTheme="minorEastAsia" w:hAnsiTheme="minorEastAsia"/>
                <w:sz w:val="16"/>
                <w:szCs w:val="16"/>
              </w:rPr>
            </w:pPr>
          </w:p>
        </w:tc>
      </w:tr>
      <w:tr w:rsidR="00985E0F" w:rsidRPr="005A7D16" w:rsidTr="00AB4938">
        <w:trPr>
          <w:trHeight w:val="335"/>
        </w:trPr>
        <w:tc>
          <w:tcPr>
            <w:tcW w:w="1004" w:type="dxa"/>
            <w:vMerge/>
            <w:vAlign w:val="center"/>
          </w:tcPr>
          <w:p w:rsidR="00985E0F" w:rsidRPr="005A7D16" w:rsidRDefault="00985E0F" w:rsidP="00AB4938">
            <w:pPr>
              <w:spacing w:line="180" w:lineRule="exact"/>
              <w:jc w:val="center"/>
              <w:rPr>
                <w:rFonts w:asciiTheme="minorEastAsia" w:hAnsiTheme="minorEastAsia"/>
                <w:sz w:val="16"/>
                <w:szCs w:val="16"/>
              </w:rPr>
            </w:pPr>
          </w:p>
        </w:tc>
        <w:tc>
          <w:tcPr>
            <w:tcW w:w="663" w:type="dxa"/>
            <w:vMerge/>
            <w:vAlign w:val="center"/>
          </w:tcPr>
          <w:p w:rsidR="00985E0F" w:rsidRPr="005A7D16" w:rsidRDefault="00985E0F" w:rsidP="00AB4938">
            <w:pPr>
              <w:spacing w:line="180" w:lineRule="exact"/>
              <w:jc w:val="center"/>
              <w:rPr>
                <w:rFonts w:asciiTheme="minorEastAsia" w:hAnsiTheme="minorEastAsia"/>
                <w:sz w:val="16"/>
                <w:szCs w:val="16"/>
              </w:rPr>
            </w:pPr>
          </w:p>
        </w:tc>
        <w:tc>
          <w:tcPr>
            <w:tcW w:w="2362" w:type="dxa"/>
          </w:tcPr>
          <w:p w:rsidR="00985E0F" w:rsidRDefault="00985E0F"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⑤　学習の振り返りとまとめを行う。</w:t>
            </w:r>
          </w:p>
          <w:p w:rsidR="00985E0F" w:rsidRPr="00D71639" w:rsidRDefault="00985E0F"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⑥　次時の見通しをもつ。</w:t>
            </w:r>
          </w:p>
        </w:tc>
        <w:tc>
          <w:tcPr>
            <w:tcW w:w="9406" w:type="dxa"/>
            <w:gridSpan w:val="8"/>
          </w:tcPr>
          <w:p w:rsidR="00985E0F" w:rsidRDefault="00985E0F"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⑥　学習の振り返りとまとめを行う。</w:t>
            </w:r>
          </w:p>
          <w:p w:rsidR="00985E0F" w:rsidRPr="005A7D16" w:rsidRDefault="00985E0F" w:rsidP="00AB4938">
            <w:pPr>
              <w:spacing w:line="180" w:lineRule="exact"/>
              <w:rPr>
                <w:rFonts w:asciiTheme="minorEastAsia" w:hAnsiTheme="minorEastAsia"/>
                <w:sz w:val="16"/>
                <w:szCs w:val="16"/>
              </w:rPr>
            </w:pPr>
            <w:r>
              <w:rPr>
                <w:rFonts w:asciiTheme="minorEastAsia" w:hAnsiTheme="minorEastAsia" w:hint="eastAsia"/>
                <w:sz w:val="16"/>
                <w:szCs w:val="16"/>
              </w:rPr>
              <w:t>⑦　次時の見通しをもつ。</w:t>
            </w:r>
          </w:p>
        </w:tc>
        <w:tc>
          <w:tcPr>
            <w:tcW w:w="1569" w:type="dxa"/>
          </w:tcPr>
          <w:p w:rsidR="00393CDD" w:rsidRPr="00393CDD" w:rsidRDefault="00EA55A9" w:rsidP="00AB4938">
            <w:pPr>
              <w:spacing w:line="180" w:lineRule="exact"/>
              <w:ind w:left="160" w:hangingChars="100" w:hanging="160"/>
              <w:rPr>
                <w:rFonts w:asciiTheme="minorEastAsia" w:hAnsiTheme="minorEastAsia"/>
                <w:sz w:val="16"/>
                <w:szCs w:val="16"/>
              </w:rPr>
            </w:pPr>
            <w:r>
              <w:rPr>
                <w:rFonts w:asciiTheme="minorEastAsia" w:hAnsiTheme="minorEastAsia" w:hint="eastAsia"/>
                <w:sz w:val="16"/>
                <w:szCs w:val="16"/>
              </w:rPr>
              <w:t>⑤　単元を振り返り、学習のまとめをさせる。</w:t>
            </w:r>
          </w:p>
        </w:tc>
      </w:tr>
      <w:tr w:rsidR="009070A4" w:rsidRPr="005A7D16" w:rsidTr="00AB4938">
        <w:tc>
          <w:tcPr>
            <w:tcW w:w="1667" w:type="dxa"/>
            <w:gridSpan w:val="2"/>
            <w:vAlign w:val="center"/>
          </w:tcPr>
          <w:p w:rsidR="009070A4" w:rsidRPr="005A7D16" w:rsidRDefault="009070A4" w:rsidP="00AB4938">
            <w:pPr>
              <w:spacing w:line="180" w:lineRule="exact"/>
              <w:jc w:val="center"/>
              <w:rPr>
                <w:rFonts w:asciiTheme="minorEastAsia" w:hAnsiTheme="minorEastAsia"/>
                <w:sz w:val="16"/>
                <w:szCs w:val="16"/>
              </w:rPr>
            </w:pPr>
            <w:r>
              <w:rPr>
                <w:rFonts w:asciiTheme="minorEastAsia" w:hAnsiTheme="minorEastAsia" w:hint="eastAsia"/>
                <w:sz w:val="16"/>
                <w:szCs w:val="16"/>
              </w:rPr>
              <w:t>指導上の留意点</w:t>
            </w:r>
          </w:p>
        </w:tc>
        <w:tc>
          <w:tcPr>
            <w:tcW w:w="2362" w:type="dxa"/>
          </w:tcPr>
          <w:p w:rsidR="009070A4" w:rsidRPr="00960BDD" w:rsidRDefault="009070A4" w:rsidP="00AB4938">
            <w:pPr>
              <w:spacing w:line="180" w:lineRule="exact"/>
              <w:ind w:left="160" w:hangingChars="100" w:hanging="160"/>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〇　動画を見せ、ゴールイメージをもたせる。</w:t>
            </w:r>
          </w:p>
          <w:p w:rsidR="009070A4" w:rsidRPr="00960BDD" w:rsidRDefault="009070A4" w:rsidP="00AB4938">
            <w:pPr>
              <w:spacing w:line="180" w:lineRule="exact"/>
              <w:ind w:left="160" w:hangingChars="100" w:hanging="160"/>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〇　できる技を確認し、課題をもたせる。</w:t>
            </w:r>
          </w:p>
          <w:p w:rsidR="009070A4" w:rsidRPr="00960BDD" w:rsidRDefault="009070A4" w:rsidP="00AB4938">
            <w:pPr>
              <w:spacing w:line="180" w:lineRule="exact"/>
              <w:ind w:left="160" w:hangingChars="100" w:hanging="160"/>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〇　場の整備</w:t>
            </w:r>
            <w:r w:rsidR="005B2FD6" w:rsidRPr="00960BDD">
              <w:rPr>
                <w:rFonts w:asciiTheme="minorEastAsia" w:hAnsiTheme="minorEastAsia" w:hint="eastAsia"/>
                <w:color w:val="000000" w:themeColor="text1"/>
                <w:sz w:val="16"/>
                <w:szCs w:val="16"/>
              </w:rPr>
              <w:t>を</w:t>
            </w:r>
            <w:r w:rsidRPr="00960BDD">
              <w:rPr>
                <w:rFonts w:asciiTheme="minorEastAsia" w:hAnsiTheme="minorEastAsia" w:hint="eastAsia"/>
                <w:color w:val="000000" w:themeColor="text1"/>
                <w:sz w:val="16"/>
                <w:szCs w:val="16"/>
              </w:rPr>
              <w:t>したり、用具の安全を守ったりさせる。</w:t>
            </w:r>
          </w:p>
        </w:tc>
        <w:tc>
          <w:tcPr>
            <w:tcW w:w="1748" w:type="dxa"/>
          </w:tcPr>
          <w:p w:rsidR="009070A4" w:rsidRPr="00960BDD" w:rsidRDefault="009070A4" w:rsidP="00AB4938">
            <w:pPr>
              <w:spacing w:line="180" w:lineRule="exact"/>
              <w:ind w:left="160" w:hangingChars="100" w:hanging="160"/>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〇　マットを重ねた場で、かかえこみ跳びや台上前転の感覚をつかませ、跳び箱で安定してできるようにさせる。</w:t>
            </w:r>
          </w:p>
        </w:tc>
        <w:tc>
          <w:tcPr>
            <w:tcW w:w="2955" w:type="dxa"/>
            <w:gridSpan w:val="3"/>
          </w:tcPr>
          <w:p w:rsidR="009070A4" w:rsidRPr="00960BDD" w:rsidRDefault="009070A4" w:rsidP="00AB4938">
            <w:pPr>
              <w:spacing w:line="180" w:lineRule="exact"/>
              <w:ind w:left="160" w:hangingChars="100" w:hanging="160"/>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〇　大きな開脚前転につなげていくために、踏み切り位置や着地位置を遠くにすることや、腰角を広げるためにゴムを用いたりしながら取り組ませる。</w:t>
            </w:r>
          </w:p>
          <w:p w:rsidR="009070A4" w:rsidRPr="00960BDD" w:rsidRDefault="009070A4" w:rsidP="00AB4938">
            <w:pPr>
              <w:spacing w:line="180" w:lineRule="exact"/>
              <w:ind w:left="160" w:hangingChars="100" w:hanging="160"/>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〇　上手にアドバイスを行っている児童を紹介し、他の児童に広めるようにする。</w:t>
            </w:r>
          </w:p>
        </w:tc>
        <w:tc>
          <w:tcPr>
            <w:tcW w:w="1567" w:type="dxa"/>
          </w:tcPr>
          <w:p w:rsidR="009070A4" w:rsidRPr="00960BDD" w:rsidRDefault="009070A4" w:rsidP="00AB4938">
            <w:pPr>
              <w:spacing w:line="180" w:lineRule="exact"/>
              <w:ind w:left="160" w:hangingChars="100" w:hanging="160"/>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〇　回転系の技の首跳ね跳びや頭跳ね跳びの段階的な練習の行い方について理解させ、体験させる。</w:t>
            </w:r>
          </w:p>
        </w:tc>
        <w:tc>
          <w:tcPr>
            <w:tcW w:w="3136" w:type="dxa"/>
            <w:gridSpan w:val="3"/>
          </w:tcPr>
          <w:p w:rsidR="009070A4" w:rsidRPr="00960BDD" w:rsidRDefault="00000F5D" w:rsidP="00AB4938">
            <w:pPr>
              <w:spacing w:line="180" w:lineRule="exact"/>
              <w:ind w:left="160" w:hangingChars="100" w:hanging="160"/>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〇　自分</w:t>
            </w:r>
            <w:r w:rsidR="005B2FD6" w:rsidRPr="00960BDD">
              <w:rPr>
                <w:rFonts w:asciiTheme="minorEastAsia" w:hAnsiTheme="minorEastAsia" w:hint="eastAsia"/>
                <w:color w:val="000000" w:themeColor="text1"/>
                <w:sz w:val="16"/>
                <w:szCs w:val="16"/>
              </w:rPr>
              <w:t>の課題に応じた場で練習させる。</w:t>
            </w:r>
          </w:p>
          <w:p w:rsidR="005B2FD6" w:rsidRPr="00960BDD" w:rsidRDefault="005B2FD6" w:rsidP="00AB4938">
            <w:pPr>
              <w:spacing w:line="180" w:lineRule="exact"/>
              <w:ind w:left="160" w:hangingChars="100" w:hanging="160"/>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〇　上手にアドバイスや補助を行っている児童を紹介し、他の児童に広めるようにする。</w:t>
            </w:r>
          </w:p>
          <w:p w:rsidR="00000F5D" w:rsidRPr="00960BDD" w:rsidRDefault="00000F5D" w:rsidP="00AB4938">
            <w:pPr>
              <w:spacing w:line="180" w:lineRule="exact"/>
              <w:ind w:left="160" w:hangingChars="100" w:hanging="160"/>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〇　iPadを用いて、自分の演技を客観的に見ることができるようにする。</w:t>
            </w:r>
          </w:p>
        </w:tc>
        <w:tc>
          <w:tcPr>
            <w:tcW w:w="1569" w:type="dxa"/>
          </w:tcPr>
          <w:p w:rsidR="009070A4" w:rsidRPr="00960BDD" w:rsidRDefault="002A7556" w:rsidP="00AB4938">
            <w:pPr>
              <w:spacing w:line="180" w:lineRule="exact"/>
              <w:ind w:left="160" w:hangingChars="100" w:hanging="160"/>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〇　単元を振り返り、学習のまとめをさせる。</w:t>
            </w:r>
          </w:p>
        </w:tc>
      </w:tr>
      <w:tr w:rsidR="00E868AE" w:rsidRPr="005A7D16" w:rsidTr="00AB4938">
        <w:trPr>
          <w:trHeight w:val="365"/>
        </w:trPr>
        <w:tc>
          <w:tcPr>
            <w:tcW w:w="1004" w:type="dxa"/>
            <w:vMerge w:val="restart"/>
            <w:vAlign w:val="center"/>
          </w:tcPr>
          <w:p w:rsidR="00E868AE" w:rsidRPr="005A7D16" w:rsidRDefault="00E868AE" w:rsidP="00AB4938">
            <w:pPr>
              <w:spacing w:line="180" w:lineRule="exact"/>
              <w:jc w:val="center"/>
              <w:rPr>
                <w:rFonts w:asciiTheme="minorEastAsia" w:hAnsiTheme="minorEastAsia"/>
                <w:sz w:val="16"/>
                <w:szCs w:val="16"/>
              </w:rPr>
            </w:pPr>
            <w:r>
              <w:rPr>
                <w:rFonts w:asciiTheme="minorEastAsia" w:hAnsiTheme="minorEastAsia" w:hint="eastAsia"/>
                <w:sz w:val="16"/>
                <w:szCs w:val="16"/>
              </w:rPr>
              <w:t>評価機会</w:t>
            </w:r>
          </w:p>
        </w:tc>
        <w:tc>
          <w:tcPr>
            <w:tcW w:w="663" w:type="dxa"/>
            <w:vAlign w:val="center"/>
          </w:tcPr>
          <w:p w:rsidR="00E868AE" w:rsidRPr="005A7D16" w:rsidRDefault="00E868AE" w:rsidP="00AB4938">
            <w:pPr>
              <w:spacing w:line="180" w:lineRule="exact"/>
              <w:jc w:val="center"/>
              <w:rPr>
                <w:rFonts w:asciiTheme="minorEastAsia" w:hAnsiTheme="minorEastAsia"/>
                <w:sz w:val="16"/>
                <w:szCs w:val="16"/>
              </w:rPr>
            </w:pPr>
            <w:r>
              <w:rPr>
                <w:rFonts w:asciiTheme="minorEastAsia" w:hAnsiTheme="minorEastAsia" w:hint="eastAsia"/>
                <w:sz w:val="16"/>
                <w:szCs w:val="16"/>
              </w:rPr>
              <w:t>関</w:t>
            </w:r>
          </w:p>
        </w:tc>
        <w:tc>
          <w:tcPr>
            <w:tcW w:w="2362" w:type="dxa"/>
            <w:vAlign w:val="center"/>
          </w:tcPr>
          <w:p w:rsidR="00E868AE" w:rsidRPr="00960BDD" w:rsidRDefault="00870377" w:rsidP="00AB4938">
            <w:pPr>
              <w:spacing w:line="180" w:lineRule="exact"/>
              <w:jc w:val="center"/>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③（観察）</w:t>
            </w:r>
          </w:p>
        </w:tc>
        <w:tc>
          <w:tcPr>
            <w:tcW w:w="1748" w:type="dxa"/>
            <w:vAlign w:val="center"/>
          </w:tcPr>
          <w:p w:rsidR="00E868AE" w:rsidRPr="00960BDD" w:rsidRDefault="00E868AE" w:rsidP="00AB4938">
            <w:pPr>
              <w:spacing w:line="180" w:lineRule="exact"/>
              <w:jc w:val="center"/>
              <w:rPr>
                <w:rFonts w:asciiTheme="minorEastAsia" w:hAnsiTheme="minorEastAsia"/>
                <w:color w:val="000000" w:themeColor="text1"/>
                <w:sz w:val="16"/>
                <w:szCs w:val="16"/>
              </w:rPr>
            </w:pPr>
          </w:p>
        </w:tc>
        <w:tc>
          <w:tcPr>
            <w:tcW w:w="1701" w:type="dxa"/>
            <w:gridSpan w:val="2"/>
            <w:vAlign w:val="center"/>
          </w:tcPr>
          <w:p w:rsidR="00E868AE" w:rsidRPr="00960BDD" w:rsidRDefault="009C471D" w:rsidP="00AB4938">
            <w:pPr>
              <w:spacing w:line="180" w:lineRule="exact"/>
              <w:jc w:val="center"/>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①（観察）</w:t>
            </w:r>
          </w:p>
        </w:tc>
        <w:tc>
          <w:tcPr>
            <w:tcW w:w="1254" w:type="dxa"/>
            <w:vAlign w:val="center"/>
          </w:tcPr>
          <w:p w:rsidR="00E868AE" w:rsidRPr="00960BDD" w:rsidRDefault="00E868AE" w:rsidP="00AB4938">
            <w:pPr>
              <w:spacing w:line="180" w:lineRule="exact"/>
              <w:jc w:val="center"/>
              <w:rPr>
                <w:rFonts w:asciiTheme="minorEastAsia" w:hAnsiTheme="minorEastAsia"/>
                <w:color w:val="000000" w:themeColor="text1"/>
                <w:sz w:val="16"/>
                <w:szCs w:val="16"/>
              </w:rPr>
            </w:pPr>
          </w:p>
        </w:tc>
        <w:tc>
          <w:tcPr>
            <w:tcW w:w="1567" w:type="dxa"/>
            <w:vAlign w:val="center"/>
          </w:tcPr>
          <w:p w:rsidR="00E868AE" w:rsidRPr="00960BDD" w:rsidRDefault="004678E3" w:rsidP="00AB4938">
            <w:pPr>
              <w:spacing w:line="180" w:lineRule="exact"/>
              <w:jc w:val="center"/>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②（観察）</w:t>
            </w:r>
          </w:p>
        </w:tc>
        <w:tc>
          <w:tcPr>
            <w:tcW w:w="1568" w:type="dxa"/>
            <w:vAlign w:val="center"/>
          </w:tcPr>
          <w:p w:rsidR="00E868AE" w:rsidRPr="00960BDD" w:rsidRDefault="00E868AE" w:rsidP="00AB4938">
            <w:pPr>
              <w:spacing w:line="180" w:lineRule="exact"/>
              <w:jc w:val="center"/>
              <w:rPr>
                <w:rFonts w:asciiTheme="minorEastAsia" w:hAnsiTheme="minorEastAsia"/>
                <w:color w:val="000000" w:themeColor="text1"/>
                <w:sz w:val="16"/>
                <w:szCs w:val="16"/>
              </w:rPr>
            </w:pPr>
          </w:p>
        </w:tc>
        <w:tc>
          <w:tcPr>
            <w:tcW w:w="1568" w:type="dxa"/>
            <w:gridSpan w:val="2"/>
            <w:vAlign w:val="center"/>
          </w:tcPr>
          <w:p w:rsidR="00E868AE" w:rsidRPr="00960BDD" w:rsidRDefault="00E868AE" w:rsidP="00AB4938">
            <w:pPr>
              <w:spacing w:line="180" w:lineRule="exact"/>
              <w:jc w:val="center"/>
              <w:rPr>
                <w:rFonts w:asciiTheme="minorEastAsia" w:hAnsiTheme="minorEastAsia"/>
                <w:color w:val="000000" w:themeColor="text1"/>
                <w:sz w:val="16"/>
                <w:szCs w:val="16"/>
              </w:rPr>
            </w:pPr>
          </w:p>
        </w:tc>
        <w:tc>
          <w:tcPr>
            <w:tcW w:w="1569" w:type="dxa"/>
            <w:vAlign w:val="center"/>
          </w:tcPr>
          <w:p w:rsidR="00E868AE" w:rsidRPr="00960BDD" w:rsidRDefault="00E868AE" w:rsidP="00AB4938">
            <w:pPr>
              <w:spacing w:line="180" w:lineRule="exact"/>
              <w:jc w:val="center"/>
              <w:rPr>
                <w:rFonts w:asciiTheme="minorEastAsia" w:hAnsiTheme="minorEastAsia"/>
                <w:color w:val="000000" w:themeColor="text1"/>
                <w:sz w:val="16"/>
                <w:szCs w:val="16"/>
              </w:rPr>
            </w:pPr>
          </w:p>
        </w:tc>
      </w:tr>
      <w:tr w:rsidR="00E868AE" w:rsidRPr="005A7D16" w:rsidTr="00AB4938">
        <w:trPr>
          <w:trHeight w:val="283"/>
        </w:trPr>
        <w:tc>
          <w:tcPr>
            <w:tcW w:w="1004" w:type="dxa"/>
            <w:vMerge/>
            <w:vAlign w:val="center"/>
          </w:tcPr>
          <w:p w:rsidR="00E868AE" w:rsidRPr="005A7D16" w:rsidRDefault="00E868AE" w:rsidP="00AB4938">
            <w:pPr>
              <w:spacing w:line="180" w:lineRule="exact"/>
              <w:jc w:val="center"/>
              <w:rPr>
                <w:rFonts w:asciiTheme="minorEastAsia" w:hAnsiTheme="minorEastAsia"/>
                <w:sz w:val="16"/>
                <w:szCs w:val="16"/>
              </w:rPr>
            </w:pPr>
          </w:p>
        </w:tc>
        <w:tc>
          <w:tcPr>
            <w:tcW w:w="663" w:type="dxa"/>
            <w:vAlign w:val="center"/>
          </w:tcPr>
          <w:p w:rsidR="00E868AE" w:rsidRPr="005A7D16" w:rsidRDefault="00E868AE" w:rsidP="00AB4938">
            <w:pPr>
              <w:spacing w:line="180" w:lineRule="exact"/>
              <w:jc w:val="center"/>
              <w:rPr>
                <w:rFonts w:asciiTheme="minorEastAsia" w:hAnsiTheme="minorEastAsia"/>
                <w:sz w:val="16"/>
                <w:szCs w:val="16"/>
              </w:rPr>
            </w:pPr>
            <w:r>
              <w:rPr>
                <w:rFonts w:asciiTheme="minorEastAsia" w:hAnsiTheme="minorEastAsia" w:hint="eastAsia"/>
                <w:sz w:val="16"/>
                <w:szCs w:val="16"/>
              </w:rPr>
              <w:t>思</w:t>
            </w:r>
          </w:p>
        </w:tc>
        <w:tc>
          <w:tcPr>
            <w:tcW w:w="2362" w:type="dxa"/>
            <w:vAlign w:val="center"/>
          </w:tcPr>
          <w:p w:rsidR="00E868AE" w:rsidRPr="00960BDD" w:rsidRDefault="00E868AE" w:rsidP="00AB4938">
            <w:pPr>
              <w:spacing w:line="180" w:lineRule="exact"/>
              <w:ind w:left="160" w:hangingChars="100" w:hanging="160"/>
              <w:jc w:val="center"/>
              <w:rPr>
                <w:rFonts w:asciiTheme="minorEastAsia" w:hAnsiTheme="minorEastAsia"/>
                <w:color w:val="000000" w:themeColor="text1"/>
                <w:sz w:val="16"/>
                <w:szCs w:val="16"/>
              </w:rPr>
            </w:pPr>
          </w:p>
        </w:tc>
        <w:tc>
          <w:tcPr>
            <w:tcW w:w="1748" w:type="dxa"/>
            <w:vAlign w:val="center"/>
          </w:tcPr>
          <w:p w:rsidR="00D6552D" w:rsidRPr="00960BDD" w:rsidRDefault="00D6552D" w:rsidP="00AB4938">
            <w:pPr>
              <w:spacing w:line="180" w:lineRule="exact"/>
              <w:jc w:val="center"/>
              <w:rPr>
                <w:rFonts w:asciiTheme="minorEastAsia" w:hAnsiTheme="minorEastAsia"/>
                <w:color w:val="000000" w:themeColor="text1"/>
                <w:sz w:val="16"/>
                <w:szCs w:val="16"/>
              </w:rPr>
            </w:pPr>
          </w:p>
        </w:tc>
        <w:tc>
          <w:tcPr>
            <w:tcW w:w="1701" w:type="dxa"/>
            <w:gridSpan w:val="2"/>
            <w:vAlign w:val="center"/>
          </w:tcPr>
          <w:p w:rsidR="00E868AE" w:rsidRPr="00960BDD" w:rsidRDefault="00C95546" w:rsidP="00AB4938">
            <w:pPr>
              <w:spacing w:line="180" w:lineRule="exact"/>
              <w:jc w:val="center"/>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②（観察</w:t>
            </w:r>
            <w:r w:rsidR="009C471D" w:rsidRPr="00960BDD">
              <w:rPr>
                <w:rFonts w:asciiTheme="minorEastAsia" w:hAnsiTheme="minorEastAsia" w:hint="eastAsia"/>
                <w:color w:val="000000" w:themeColor="text1"/>
                <w:sz w:val="16"/>
                <w:szCs w:val="16"/>
              </w:rPr>
              <w:t>・学習カード</w:t>
            </w:r>
            <w:r w:rsidRPr="00960BDD">
              <w:rPr>
                <w:rFonts w:asciiTheme="minorEastAsia" w:hAnsiTheme="minorEastAsia" w:hint="eastAsia"/>
                <w:color w:val="000000" w:themeColor="text1"/>
                <w:sz w:val="16"/>
                <w:szCs w:val="16"/>
              </w:rPr>
              <w:t>）</w:t>
            </w:r>
          </w:p>
        </w:tc>
        <w:tc>
          <w:tcPr>
            <w:tcW w:w="1254" w:type="dxa"/>
            <w:vAlign w:val="center"/>
          </w:tcPr>
          <w:p w:rsidR="00E868AE" w:rsidRPr="00960BDD" w:rsidRDefault="00E868AE" w:rsidP="00AB4938">
            <w:pPr>
              <w:spacing w:line="180" w:lineRule="exact"/>
              <w:jc w:val="center"/>
              <w:rPr>
                <w:rFonts w:asciiTheme="minorEastAsia" w:hAnsiTheme="minorEastAsia"/>
                <w:color w:val="000000" w:themeColor="text1"/>
                <w:sz w:val="16"/>
                <w:szCs w:val="16"/>
              </w:rPr>
            </w:pPr>
          </w:p>
        </w:tc>
        <w:tc>
          <w:tcPr>
            <w:tcW w:w="1567" w:type="dxa"/>
            <w:vAlign w:val="center"/>
          </w:tcPr>
          <w:p w:rsidR="00E868AE" w:rsidRPr="00960BDD" w:rsidRDefault="00E868AE" w:rsidP="00AB4938">
            <w:pPr>
              <w:spacing w:line="180" w:lineRule="exact"/>
              <w:jc w:val="center"/>
              <w:rPr>
                <w:rFonts w:asciiTheme="minorEastAsia" w:hAnsiTheme="minorEastAsia"/>
                <w:color w:val="000000" w:themeColor="text1"/>
                <w:sz w:val="16"/>
                <w:szCs w:val="16"/>
              </w:rPr>
            </w:pPr>
          </w:p>
        </w:tc>
        <w:tc>
          <w:tcPr>
            <w:tcW w:w="1568" w:type="dxa"/>
            <w:vAlign w:val="center"/>
          </w:tcPr>
          <w:p w:rsidR="00E868AE" w:rsidRPr="00960BDD" w:rsidRDefault="00AB4938" w:rsidP="00AB4938">
            <w:pPr>
              <w:spacing w:line="180" w:lineRule="exact"/>
              <w:jc w:val="center"/>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①</w:t>
            </w:r>
            <w:r w:rsidR="009B1F86" w:rsidRPr="00960BDD">
              <w:rPr>
                <w:rFonts w:asciiTheme="minorEastAsia" w:hAnsiTheme="minorEastAsia" w:hint="eastAsia"/>
                <w:color w:val="000000" w:themeColor="text1"/>
                <w:sz w:val="16"/>
                <w:szCs w:val="16"/>
              </w:rPr>
              <w:t>（</w:t>
            </w:r>
            <w:r w:rsidR="00196F34" w:rsidRPr="00960BDD">
              <w:rPr>
                <w:rFonts w:asciiTheme="minorEastAsia" w:hAnsiTheme="minorEastAsia" w:hint="eastAsia"/>
                <w:color w:val="000000" w:themeColor="text1"/>
                <w:sz w:val="16"/>
                <w:szCs w:val="16"/>
              </w:rPr>
              <w:t>観察</w:t>
            </w:r>
            <w:r w:rsidR="009C471D" w:rsidRPr="00960BDD">
              <w:rPr>
                <w:rFonts w:asciiTheme="minorEastAsia" w:hAnsiTheme="minorEastAsia" w:hint="eastAsia"/>
                <w:color w:val="000000" w:themeColor="text1"/>
                <w:sz w:val="16"/>
                <w:szCs w:val="16"/>
              </w:rPr>
              <w:t>・学習カード</w:t>
            </w:r>
            <w:r w:rsidR="009B1F86" w:rsidRPr="00960BDD">
              <w:rPr>
                <w:rFonts w:asciiTheme="minorEastAsia" w:hAnsiTheme="minorEastAsia" w:hint="eastAsia"/>
                <w:color w:val="000000" w:themeColor="text1"/>
                <w:sz w:val="16"/>
                <w:szCs w:val="16"/>
              </w:rPr>
              <w:t>）</w:t>
            </w:r>
          </w:p>
        </w:tc>
        <w:tc>
          <w:tcPr>
            <w:tcW w:w="1568" w:type="dxa"/>
            <w:gridSpan w:val="2"/>
            <w:vAlign w:val="center"/>
          </w:tcPr>
          <w:p w:rsidR="00E868AE" w:rsidRPr="00960BDD" w:rsidRDefault="00AB4938" w:rsidP="00AB4938">
            <w:pPr>
              <w:spacing w:line="180" w:lineRule="exact"/>
              <w:jc w:val="center"/>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②（観察</w:t>
            </w:r>
            <w:r w:rsidR="009C471D" w:rsidRPr="00960BDD">
              <w:rPr>
                <w:rFonts w:asciiTheme="minorEastAsia" w:hAnsiTheme="minorEastAsia" w:hint="eastAsia"/>
                <w:color w:val="000000" w:themeColor="text1"/>
                <w:sz w:val="16"/>
                <w:szCs w:val="16"/>
              </w:rPr>
              <w:t>・学習カード</w:t>
            </w:r>
            <w:r w:rsidRPr="00960BDD">
              <w:rPr>
                <w:rFonts w:asciiTheme="minorEastAsia" w:hAnsiTheme="minorEastAsia" w:hint="eastAsia"/>
                <w:color w:val="000000" w:themeColor="text1"/>
                <w:sz w:val="16"/>
                <w:szCs w:val="16"/>
              </w:rPr>
              <w:t>）</w:t>
            </w:r>
          </w:p>
        </w:tc>
        <w:tc>
          <w:tcPr>
            <w:tcW w:w="1569" w:type="dxa"/>
            <w:vAlign w:val="center"/>
          </w:tcPr>
          <w:p w:rsidR="00E868AE" w:rsidRPr="00960BDD" w:rsidRDefault="00E868AE" w:rsidP="00AB4938">
            <w:pPr>
              <w:spacing w:line="180" w:lineRule="exact"/>
              <w:jc w:val="center"/>
              <w:rPr>
                <w:rFonts w:asciiTheme="minorEastAsia" w:hAnsiTheme="minorEastAsia"/>
                <w:color w:val="000000" w:themeColor="text1"/>
                <w:sz w:val="16"/>
                <w:szCs w:val="16"/>
              </w:rPr>
            </w:pPr>
          </w:p>
        </w:tc>
      </w:tr>
      <w:tr w:rsidR="00E868AE" w:rsidRPr="005A7D16" w:rsidTr="00AB4938">
        <w:trPr>
          <w:trHeight w:val="275"/>
        </w:trPr>
        <w:tc>
          <w:tcPr>
            <w:tcW w:w="1004" w:type="dxa"/>
            <w:vMerge/>
            <w:vAlign w:val="center"/>
          </w:tcPr>
          <w:p w:rsidR="00E868AE" w:rsidRPr="005A7D16" w:rsidRDefault="00E868AE" w:rsidP="00AB4938">
            <w:pPr>
              <w:spacing w:line="180" w:lineRule="exact"/>
              <w:jc w:val="center"/>
              <w:rPr>
                <w:rFonts w:asciiTheme="minorEastAsia" w:hAnsiTheme="minorEastAsia"/>
                <w:sz w:val="16"/>
                <w:szCs w:val="16"/>
              </w:rPr>
            </w:pPr>
          </w:p>
        </w:tc>
        <w:tc>
          <w:tcPr>
            <w:tcW w:w="663" w:type="dxa"/>
            <w:vAlign w:val="center"/>
          </w:tcPr>
          <w:p w:rsidR="00E868AE" w:rsidRPr="005A7D16" w:rsidRDefault="00E868AE" w:rsidP="00AB4938">
            <w:pPr>
              <w:spacing w:line="180" w:lineRule="exact"/>
              <w:jc w:val="center"/>
              <w:rPr>
                <w:rFonts w:asciiTheme="minorEastAsia" w:hAnsiTheme="minorEastAsia"/>
                <w:sz w:val="16"/>
                <w:szCs w:val="16"/>
              </w:rPr>
            </w:pPr>
            <w:r>
              <w:rPr>
                <w:rFonts w:asciiTheme="minorEastAsia" w:hAnsiTheme="minorEastAsia" w:hint="eastAsia"/>
                <w:sz w:val="16"/>
                <w:szCs w:val="16"/>
              </w:rPr>
              <w:t>技</w:t>
            </w:r>
          </w:p>
        </w:tc>
        <w:tc>
          <w:tcPr>
            <w:tcW w:w="2362" w:type="dxa"/>
            <w:vAlign w:val="center"/>
          </w:tcPr>
          <w:p w:rsidR="00E868AE" w:rsidRPr="00960BDD" w:rsidRDefault="00E868AE" w:rsidP="00AB4938">
            <w:pPr>
              <w:spacing w:line="180" w:lineRule="exact"/>
              <w:jc w:val="center"/>
              <w:rPr>
                <w:rFonts w:asciiTheme="minorEastAsia" w:hAnsiTheme="minorEastAsia"/>
                <w:color w:val="000000" w:themeColor="text1"/>
                <w:sz w:val="16"/>
                <w:szCs w:val="16"/>
              </w:rPr>
            </w:pPr>
          </w:p>
        </w:tc>
        <w:tc>
          <w:tcPr>
            <w:tcW w:w="1748" w:type="dxa"/>
            <w:vAlign w:val="center"/>
          </w:tcPr>
          <w:p w:rsidR="00E868AE" w:rsidRPr="00960BDD" w:rsidRDefault="002330E2" w:rsidP="00AB4938">
            <w:pPr>
              <w:spacing w:line="180" w:lineRule="exact"/>
              <w:jc w:val="center"/>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①</w:t>
            </w:r>
            <w:r w:rsidR="00870377" w:rsidRPr="00960BDD">
              <w:rPr>
                <w:rFonts w:asciiTheme="minorEastAsia" w:hAnsiTheme="minorEastAsia" w:hint="eastAsia"/>
                <w:color w:val="000000" w:themeColor="text1"/>
                <w:sz w:val="16"/>
                <w:szCs w:val="16"/>
              </w:rPr>
              <w:t>（観察）</w:t>
            </w:r>
          </w:p>
        </w:tc>
        <w:tc>
          <w:tcPr>
            <w:tcW w:w="1701" w:type="dxa"/>
            <w:gridSpan w:val="2"/>
            <w:vAlign w:val="center"/>
          </w:tcPr>
          <w:p w:rsidR="00E868AE" w:rsidRPr="00960BDD" w:rsidRDefault="00E868AE" w:rsidP="00AB4938">
            <w:pPr>
              <w:spacing w:line="180" w:lineRule="exact"/>
              <w:ind w:left="160" w:hangingChars="100" w:hanging="160"/>
              <w:jc w:val="center"/>
              <w:rPr>
                <w:rFonts w:asciiTheme="minorEastAsia" w:hAnsiTheme="minorEastAsia"/>
                <w:color w:val="000000" w:themeColor="text1"/>
                <w:sz w:val="16"/>
                <w:szCs w:val="16"/>
              </w:rPr>
            </w:pPr>
          </w:p>
        </w:tc>
        <w:tc>
          <w:tcPr>
            <w:tcW w:w="1254" w:type="dxa"/>
            <w:vAlign w:val="center"/>
          </w:tcPr>
          <w:p w:rsidR="00E868AE" w:rsidRPr="00960BDD" w:rsidRDefault="002330E2" w:rsidP="00AB4938">
            <w:pPr>
              <w:spacing w:line="180" w:lineRule="exact"/>
              <w:jc w:val="center"/>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①②（観察）</w:t>
            </w:r>
          </w:p>
        </w:tc>
        <w:tc>
          <w:tcPr>
            <w:tcW w:w="1567" w:type="dxa"/>
            <w:vAlign w:val="center"/>
          </w:tcPr>
          <w:p w:rsidR="00E868AE" w:rsidRPr="00960BDD" w:rsidRDefault="002330E2" w:rsidP="00AB4938">
            <w:pPr>
              <w:spacing w:line="180" w:lineRule="exact"/>
              <w:jc w:val="center"/>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②（観察）</w:t>
            </w:r>
          </w:p>
        </w:tc>
        <w:tc>
          <w:tcPr>
            <w:tcW w:w="1568" w:type="dxa"/>
            <w:vAlign w:val="center"/>
          </w:tcPr>
          <w:p w:rsidR="00E868AE" w:rsidRPr="00960BDD" w:rsidRDefault="002330E2" w:rsidP="00AB4938">
            <w:pPr>
              <w:spacing w:line="180" w:lineRule="exact"/>
              <w:jc w:val="center"/>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③</w:t>
            </w:r>
            <w:r w:rsidR="004678E3" w:rsidRPr="00960BDD">
              <w:rPr>
                <w:rFonts w:asciiTheme="minorEastAsia" w:hAnsiTheme="minorEastAsia" w:hint="eastAsia"/>
                <w:color w:val="000000" w:themeColor="text1"/>
                <w:sz w:val="16"/>
                <w:szCs w:val="16"/>
              </w:rPr>
              <w:t>（観察）</w:t>
            </w:r>
          </w:p>
        </w:tc>
        <w:tc>
          <w:tcPr>
            <w:tcW w:w="1568" w:type="dxa"/>
            <w:gridSpan w:val="2"/>
            <w:vAlign w:val="center"/>
          </w:tcPr>
          <w:p w:rsidR="00E868AE" w:rsidRPr="00960BDD" w:rsidRDefault="00393CDD" w:rsidP="00AB4938">
            <w:pPr>
              <w:spacing w:line="180" w:lineRule="exact"/>
              <w:jc w:val="center"/>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④</w:t>
            </w:r>
            <w:r w:rsidR="003704BE" w:rsidRPr="00960BDD">
              <w:rPr>
                <w:rFonts w:asciiTheme="minorEastAsia" w:hAnsiTheme="minorEastAsia" w:hint="eastAsia"/>
                <w:color w:val="000000" w:themeColor="text1"/>
                <w:sz w:val="16"/>
                <w:szCs w:val="16"/>
              </w:rPr>
              <w:t>（観察）</w:t>
            </w:r>
          </w:p>
        </w:tc>
        <w:tc>
          <w:tcPr>
            <w:tcW w:w="1569" w:type="dxa"/>
            <w:vAlign w:val="center"/>
          </w:tcPr>
          <w:p w:rsidR="00E868AE" w:rsidRPr="00960BDD" w:rsidRDefault="00393CDD" w:rsidP="00AB4938">
            <w:pPr>
              <w:spacing w:line="180" w:lineRule="exact"/>
              <w:jc w:val="center"/>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①②③④</w:t>
            </w:r>
            <w:r w:rsidR="003704BE" w:rsidRPr="00960BDD">
              <w:rPr>
                <w:rFonts w:asciiTheme="minorEastAsia" w:hAnsiTheme="minorEastAsia" w:hint="eastAsia"/>
                <w:color w:val="000000" w:themeColor="text1"/>
                <w:sz w:val="16"/>
                <w:szCs w:val="16"/>
              </w:rPr>
              <w:t>（観察）</w:t>
            </w:r>
          </w:p>
        </w:tc>
      </w:tr>
      <w:tr w:rsidR="00AF50A4" w:rsidRPr="005A7D16" w:rsidTr="00AB4938">
        <w:trPr>
          <w:trHeight w:val="264"/>
        </w:trPr>
        <w:tc>
          <w:tcPr>
            <w:tcW w:w="1667" w:type="dxa"/>
            <w:gridSpan w:val="2"/>
            <w:vMerge w:val="restart"/>
            <w:vAlign w:val="center"/>
          </w:tcPr>
          <w:p w:rsidR="00AF50A4" w:rsidRPr="005A7D16" w:rsidRDefault="00AF50A4" w:rsidP="00AB4938">
            <w:pPr>
              <w:spacing w:line="180" w:lineRule="exact"/>
              <w:jc w:val="center"/>
              <w:rPr>
                <w:rFonts w:asciiTheme="minorEastAsia" w:hAnsiTheme="minorEastAsia"/>
                <w:sz w:val="16"/>
                <w:szCs w:val="16"/>
              </w:rPr>
            </w:pPr>
            <w:r>
              <w:rPr>
                <w:rFonts w:asciiTheme="minorEastAsia" w:hAnsiTheme="minorEastAsia" w:hint="eastAsia"/>
                <w:sz w:val="16"/>
                <w:szCs w:val="16"/>
              </w:rPr>
              <w:t>準備物</w:t>
            </w:r>
          </w:p>
        </w:tc>
        <w:tc>
          <w:tcPr>
            <w:tcW w:w="13337" w:type="dxa"/>
            <w:gridSpan w:val="10"/>
            <w:vAlign w:val="center"/>
          </w:tcPr>
          <w:p w:rsidR="00AF50A4" w:rsidRPr="00960BDD" w:rsidRDefault="00AF50A4" w:rsidP="00AB4938">
            <w:pPr>
              <w:spacing w:line="180" w:lineRule="exact"/>
              <w:rPr>
                <w:rFonts w:asciiTheme="minorEastAsia" w:hAnsiTheme="minorEastAsia"/>
                <w:color w:val="000000" w:themeColor="text1"/>
                <w:sz w:val="16"/>
                <w:szCs w:val="16"/>
              </w:rPr>
            </w:pPr>
            <w:r w:rsidRPr="00960BDD">
              <w:rPr>
                <w:rFonts w:asciiTheme="minorEastAsia" w:hAnsiTheme="minorEastAsia" w:hint="eastAsia"/>
                <w:color w:val="000000" w:themeColor="text1"/>
                <w:sz w:val="16"/>
                <w:szCs w:val="16"/>
              </w:rPr>
              <w:t>〇タブレット　〇スクリーン　〇学習カード　〇掲示資料　〇ホワイトボード〇ケンステップ（評価者の位置）　〇高跳び用スタンドとゴムひも</w:t>
            </w:r>
            <w:r w:rsidR="002A7556" w:rsidRPr="00960BDD">
              <w:rPr>
                <w:rFonts w:asciiTheme="minorEastAsia" w:hAnsiTheme="minorEastAsia" w:hint="eastAsia"/>
                <w:color w:val="000000" w:themeColor="text1"/>
                <w:sz w:val="16"/>
                <w:szCs w:val="16"/>
              </w:rPr>
              <w:t xml:space="preserve">　〇セフティーマット</w:t>
            </w:r>
          </w:p>
        </w:tc>
      </w:tr>
      <w:tr w:rsidR="00AF50A4" w:rsidRPr="005A7D16" w:rsidTr="00AB4938">
        <w:trPr>
          <w:trHeight w:val="269"/>
        </w:trPr>
        <w:tc>
          <w:tcPr>
            <w:tcW w:w="1667" w:type="dxa"/>
            <w:gridSpan w:val="2"/>
            <w:vMerge/>
          </w:tcPr>
          <w:p w:rsidR="00AF50A4" w:rsidRDefault="00AF50A4" w:rsidP="00AB4938">
            <w:pPr>
              <w:spacing w:line="180" w:lineRule="exact"/>
              <w:rPr>
                <w:rFonts w:asciiTheme="minorEastAsia" w:hAnsiTheme="minorEastAsia"/>
                <w:sz w:val="16"/>
                <w:szCs w:val="16"/>
              </w:rPr>
            </w:pPr>
          </w:p>
        </w:tc>
        <w:tc>
          <w:tcPr>
            <w:tcW w:w="2362" w:type="dxa"/>
            <w:vAlign w:val="center"/>
          </w:tcPr>
          <w:p w:rsidR="00AF50A4" w:rsidRPr="00EA55A9" w:rsidRDefault="00AF50A4" w:rsidP="00AB4938">
            <w:pPr>
              <w:spacing w:line="180" w:lineRule="exact"/>
              <w:rPr>
                <w:rFonts w:asciiTheme="minorEastAsia" w:hAnsiTheme="minorEastAsia"/>
                <w:sz w:val="16"/>
                <w:szCs w:val="16"/>
              </w:rPr>
            </w:pPr>
          </w:p>
        </w:tc>
        <w:tc>
          <w:tcPr>
            <w:tcW w:w="1748" w:type="dxa"/>
            <w:vAlign w:val="center"/>
          </w:tcPr>
          <w:p w:rsidR="00AF50A4" w:rsidRPr="00EA55A9" w:rsidRDefault="00AF50A4" w:rsidP="00AB4938">
            <w:pPr>
              <w:spacing w:line="180" w:lineRule="exact"/>
              <w:rPr>
                <w:rFonts w:asciiTheme="minorEastAsia" w:hAnsiTheme="minorEastAsia"/>
                <w:sz w:val="16"/>
                <w:szCs w:val="16"/>
              </w:rPr>
            </w:pPr>
          </w:p>
        </w:tc>
        <w:tc>
          <w:tcPr>
            <w:tcW w:w="9227" w:type="dxa"/>
            <w:gridSpan w:val="8"/>
            <w:vAlign w:val="center"/>
          </w:tcPr>
          <w:p w:rsidR="00AF50A4" w:rsidRPr="005A7D16" w:rsidRDefault="00AF50A4" w:rsidP="00AB4938">
            <w:pPr>
              <w:spacing w:line="180" w:lineRule="exact"/>
              <w:rPr>
                <w:rFonts w:asciiTheme="minorEastAsia" w:hAnsiTheme="minorEastAsia"/>
                <w:sz w:val="16"/>
                <w:szCs w:val="16"/>
              </w:rPr>
            </w:pPr>
            <w:r>
              <w:rPr>
                <w:rFonts w:asciiTheme="minorEastAsia" w:hAnsiTheme="minorEastAsia" w:hint="eastAsia"/>
                <w:sz w:val="16"/>
                <w:szCs w:val="16"/>
              </w:rPr>
              <w:t>〇ゴムひも　〇おじゃみ</w:t>
            </w:r>
          </w:p>
        </w:tc>
      </w:tr>
    </w:tbl>
    <w:p w:rsidR="00FE4F5C" w:rsidRDefault="00FF686B">
      <w:r>
        <w:rPr>
          <w:rFonts w:hint="eastAsia"/>
        </w:rPr>
        <w:t>７　単元の学習計画及び評価計画</w:t>
      </w:r>
    </w:p>
    <w:sectPr w:rsidR="00FE4F5C" w:rsidSect="007C5B20">
      <w:pgSz w:w="16838" w:h="11906" w:orient="landscape" w:code="9"/>
      <w:pgMar w:top="907" w:right="907" w:bottom="907" w:left="907"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7E4" w:rsidRDefault="00A337E4" w:rsidP="00922D98">
      <w:r>
        <w:separator/>
      </w:r>
    </w:p>
  </w:endnote>
  <w:endnote w:type="continuationSeparator" w:id="0">
    <w:p w:rsidR="00A337E4" w:rsidRDefault="00A337E4" w:rsidP="0092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7E4" w:rsidRDefault="00A337E4" w:rsidP="00922D98">
      <w:r>
        <w:separator/>
      </w:r>
    </w:p>
  </w:footnote>
  <w:footnote w:type="continuationSeparator" w:id="0">
    <w:p w:rsidR="00A337E4" w:rsidRDefault="00A337E4" w:rsidP="00922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D16"/>
    <w:rsid w:val="00000F5D"/>
    <w:rsid w:val="00071B32"/>
    <w:rsid w:val="00092FD1"/>
    <w:rsid w:val="000F011C"/>
    <w:rsid w:val="00191254"/>
    <w:rsid w:val="00196F34"/>
    <w:rsid w:val="002330E2"/>
    <w:rsid w:val="002A7556"/>
    <w:rsid w:val="00304B76"/>
    <w:rsid w:val="003704BE"/>
    <w:rsid w:val="00381C59"/>
    <w:rsid w:val="00393CDD"/>
    <w:rsid w:val="003B0818"/>
    <w:rsid w:val="004678E3"/>
    <w:rsid w:val="004F6B9C"/>
    <w:rsid w:val="00580640"/>
    <w:rsid w:val="005A7D16"/>
    <w:rsid w:val="005B2FD6"/>
    <w:rsid w:val="00674D08"/>
    <w:rsid w:val="006E2460"/>
    <w:rsid w:val="006E272E"/>
    <w:rsid w:val="00711DEC"/>
    <w:rsid w:val="007B33B5"/>
    <w:rsid w:val="007C5B20"/>
    <w:rsid w:val="007D4F42"/>
    <w:rsid w:val="007E4F0A"/>
    <w:rsid w:val="008339DA"/>
    <w:rsid w:val="008567F4"/>
    <w:rsid w:val="00870377"/>
    <w:rsid w:val="008E3087"/>
    <w:rsid w:val="009070A4"/>
    <w:rsid w:val="00922D98"/>
    <w:rsid w:val="00960BDD"/>
    <w:rsid w:val="00974A7B"/>
    <w:rsid w:val="00985E0F"/>
    <w:rsid w:val="009B1F86"/>
    <w:rsid w:val="009B6350"/>
    <w:rsid w:val="009C471D"/>
    <w:rsid w:val="00A337E4"/>
    <w:rsid w:val="00AB4938"/>
    <w:rsid w:val="00AF50A4"/>
    <w:rsid w:val="00B43905"/>
    <w:rsid w:val="00B518AD"/>
    <w:rsid w:val="00B51D54"/>
    <w:rsid w:val="00BB0A8D"/>
    <w:rsid w:val="00BF35C5"/>
    <w:rsid w:val="00C014F3"/>
    <w:rsid w:val="00C04C25"/>
    <w:rsid w:val="00C747AD"/>
    <w:rsid w:val="00C95546"/>
    <w:rsid w:val="00CC694E"/>
    <w:rsid w:val="00D6552D"/>
    <w:rsid w:val="00D71639"/>
    <w:rsid w:val="00DA34D1"/>
    <w:rsid w:val="00DF09F6"/>
    <w:rsid w:val="00E868AE"/>
    <w:rsid w:val="00EA55A9"/>
    <w:rsid w:val="00EF4CB8"/>
    <w:rsid w:val="00F913ED"/>
    <w:rsid w:val="00FE4F5C"/>
    <w:rsid w:val="00FF6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7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2D98"/>
    <w:pPr>
      <w:tabs>
        <w:tab w:val="center" w:pos="4252"/>
        <w:tab w:val="right" w:pos="8504"/>
      </w:tabs>
      <w:snapToGrid w:val="0"/>
    </w:pPr>
  </w:style>
  <w:style w:type="character" w:customStyle="1" w:styleId="a5">
    <w:name w:val="ヘッダー (文字)"/>
    <w:basedOn w:val="a0"/>
    <w:link w:val="a4"/>
    <w:uiPriority w:val="99"/>
    <w:rsid w:val="00922D98"/>
  </w:style>
  <w:style w:type="paragraph" w:styleId="a6">
    <w:name w:val="footer"/>
    <w:basedOn w:val="a"/>
    <w:link w:val="a7"/>
    <w:uiPriority w:val="99"/>
    <w:unhideWhenUsed/>
    <w:rsid w:val="00922D98"/>
    <w:pPr>
      <w:tabs>
        <w:tab w:val="center" w:pos="4252"/>
        <w:tab w:val="right" w:pos="8504"/>
      </w:tabs>
      <w:snapToGrid w:val="0"/>
    </w:pPr>
  </w:style>
  <w:style w:type="character" w:customStyle="1" w:styleId="a7">
    <w:name w:val="フッター (文字)"/>
    <w:basedOn w:val="a0"/>
    <w:link w:val="a6"/>
    <w:uiPriority w:val="99"/>
    <w:rsid w:val="00922D98"/>
  </w:style>
  <w:style w:type="paragraph" w:styleId="a8">
    <w:name w:val="Balloon Text"/>
    <w:basedOn w:val="a"/>
    <w:link w:val="a9"/>
    <w:uiPriority w:val="99"/>
    <w:semiHidden/>
    <w:unhideWhenUsed/>
    <w:rsid w:val="00196F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6F3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7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2D98"/>
    <w:pPr>
      <w:tabs>
        <w:tab w:val="center" w:pos="4252"/>
        <w:tab w:val="right" w:pos="8504"/>
      </w:tabs>
      <w:snapToGrid w:val="0"/>
    </w:pPr>
  </w:style>
  <w:style w:type="character" w:customStyle="1" w:styleId="a5">
    <w:name w:val="ヘッダー (文字)"/>
    <w:basedOn w:val="a0"/>
    <w:link w:val="a4"/>
    <w:uiPriority w:val="99"/>
    <w:rsid w:val="00922D98"/>
  </w:style>
  <w:style w:type="paragraph" w:styleId="a6">
    <w:name w:val="footer"/>
    <w:basedOn w:val="a"/>
    <w:link w:val="a7"/>
    <w:uiPriority w:val="99"/>
    <w:unhideWhenUsed/>
    <w:rsid w:val="00922D98"/>
    <w:pPr>
      <w:tabs>
        <w:tab w:val="center" w:pos="4252"/>
        <w:tab w:val="right" w:pos="8504"/>
      </w:tabs>
      <w:snapToGrid w:val="0"/>
    </w:pPr>
  </w:style>
  <w:style w:type="character" w:customStyle="1" w:styleId="a7">
    <w:name w:val="フッター (文字)"/>
    <w:basedOn w:val="a0"/>
    <w:link w:val="a6"/>
    <w:uiPriority w:val="99"/>
    <w:rsid w:val="00922D98"/>
  </w:style>
  <w:style w:type="paragraph" w:styleId="a8">
    <w:name w:val="Balloon Text"/>
    <w:basedOn w:val="a"/>
    <w:link w:val="a9"/>
    <w:uiPriority w:val="99"/>
    <w:semiHidden/>
    <w:unhideWhenUsed/>
    <w:rsid w:val="00196F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6F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265</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宮崎市教育委員会</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宮崎市教育委員会</dc:creator>
  <cp:lastModifiedBy>宮崎市教育委員会</cp:lastModifiedBy>
  <cp:revision>5</cp:revision>
  <cp:lastPrinted>2016-11-05T08:12:00Z</cp:lastPrinted>
  <dcterms:created xsi:type="dcterms:W3CDTF">2016-11-07T22:29:00Z</dcterms:created>
  <dcterms:modified xsi:type="dcterms:W3CDTF">2016-11-09T07:01:00Z</dcterms:modified>
</cp:coreProperties>
</file>